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CC" w:rsidRDefault="00B47ACC" w:rsidP="00B47ACC">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9" o:title=""/>
          </v:shape>
          <o:OLEObject Type="Embed" ProgID="Microsoft" ShapeID="_x0000_i1025" DrawAspect="Content" ObjectID="_1600083099" r:id="rId10"/>
        </w:object>
      </w:r>
    </w:p>
    <w:tbl>
      <w:tblPr>
        <w:tblW w:w="9003" w:type="dxa"/>
        <w:tblInd w:w="-108" w:type="dxa"/>
        <w:tblLayout w:type="fixed"/>
        <w:tblCellMar>
          <w:left w:w="0" w:type="dxa"/>
          <w:right w:w="0" w:type="dxa"/>
        </w:tblCellMar>
        <w:tblLook w:val="0000"/>
      </w:tblPr>
      <w:tblGrid>
        <w:gridCol w:w="4503"/>
        <w:gridCol w:w="283"/>
        <w:gridCol w:w="4217"/>
      </w:tblGrid>
      <w:tr w:rsidR="00B47ACC" w:rsidTr="003937BB">
        <w:tc>
          <w:tcPr>
            <w:tcW w:w="4503" w:type="dxa"/>
          </w:tcPr>
          <w:p w:rsidR="00B47ACC" w:rsidRDefault="00B47ACC" w:rsidP="003937BB">
            <w:pPr>
              <w:pStyle w:val="a5"/>
              <w:tabs>
                <w:tab w:val="clear" w:pos="4677"/>
                <w:tab w:val="clear" w:pos="9355"/>
              </w:tabs>
              <w:snapToGrid w:val="0"/>
              <w:jc w:val="center"/>
              <w:rPr>
                <w:b/>
                <w:sz w:val="26"/>
              </w:rPr>
            </w:pPr>
            <w:r>
              <w:rPr>
                <w:b/>
                <w:sz w:val="26"/>
              </w:rPr>
              <w:t>КИЛЕМАР</w:t>
            </w:r>
          </w:p>
          <w:p w:rsidR="00B47ACC" w:rsidRDefault="00B47ACC" w:rsidP="003937BB">
            <w:pPr>
              <w:pStyle w:val="a5"/>
              <w:tabs>
                <w:tab w:val="clear" w:pos="4677"/>
                <w:tab w:val="clear" w:pos="9355"/>
              </w:tabs>
              <w:snapToGrid w:val="0"/>
              <w:jc w:val="center"/>
              <w:rPr>
                <w:b/>
                <w:sz w:val="26"/>
              </w:rPr>
            </w:pPr>
            <w:r>
              <w:rPr>
                <w:b/>
                <w:sz w:val="26"/>
              </w:rPr>
              <w:t xml:space="preserve"> МУНИЦИПАЛЬНЫЙ РАЙОНЫН</w:t>
            </w:r>
          </w:p>
          <w:p w:rsidR="00B47ACC" w:rsidRDefault="00B47ACC" w:rsidP="003937BB">
            <w:pPr>
              <w:pStyle w:val="a5"/>
              <w:tabs>
                <w:tab w:val="clear" w:pos="4677"/>
                <w:tab w:val="clear" w:pos="9355"/>
              </w:tabs>
              <w:jc w:val="center"/>
              <w:rPr>
                <w:b/>
                <w:sz w:val="26"/>
              </w:rPr>
            </w:pPr>
            <w:r>
              <w:rPr>
                <w:b/>
              </w:rPr>
              <w:t xml:space="preserve"> </w:t>
            </w:r>
            <w:r>
              <w:rPr>
                <w:b/>
                <w:sz w:val="26"/>
              </w:rPr>
              <w:t xml:space="preserve">АДМИНИСТРАЦИЙ </w:t>
            </w:r>
          </w:p>
          <w:p w:rsidR="00B47ACC" w:rsidRDefault="00B47ACC" w:rsidP="003937BB">
            <w:pPr>
              <w:rPr>
                <w:b/>
                <w:sz w:val="10"/>
              </w:rPr>
            </w:pPr>
          </w:p>
        </w:tc>
        <w:tc>
          <w:tcPr>
            <w:tcW w:w="283" w:type="dxa"/>
          </w:tcPr>
          <w:p w:rsidR="00B47ACC" w:rsidRDefault="00B47ACC" w:rsidP="003937BB">
            <w:pPr>
              <w:snapToGrid w:val="0"/>
              <w:rPr>
                <w:b/>
                <w:sz w:val="26"/>
              </w:rPr>
            </w:pPr>
          </w:p>
        </w:tc>
        <w:tc>
          <w:tcPr>
            <w:tcW w:w="4217" w:type="dxa"/>
          </w:tcPr>
          <w:p w:rsidR="00B47ACC" w:rsidRPr="009536C4" w:rsidRDefault="00B47ACC" w:rsidP="003937BB">
            <w:pPr>
              <w:pStyle w:val="a3"/>
              <w:snapToGrid w:val="0"/>
              <w:spacing w:after="0"/>
              <w:jc w:val="center"/>
              <w:rPr>
                <w:b/>
                <w:spacing w:val="-6"/>
                <w:sz w:val="26"/>
              </w:rPr>
            </w:pPr>
            <w:r w:rsidRPr="009536C4">
              <w:rPr>
                <w:b/>
                <w:spacing w:val="-6"/>
                <w:sz w:val="26"/>
              </w:rPr>
              <w:t>АДМИНИСТРАЦИЯ</w:t>
            </w:r>
          </w:p>
          <w:p w:rsidR="00B47ACC" w:rsidRPr="009536C4" w:rsidRDefault="00B47ACC" w:rsidP="003937BB">
            <w:pPr>
              <w:pStyle w:val="a3"/>
              <w:spacing w:after="0"/>
              <w:jc w:val="center"/>
              <w:rPr>
                <w:b/>
                <w:spacing w:val="-6"/>
                <w:sz w:val="26"/>
              </w:rPr>
            </w:pPr>
            <w:r w:rsidRPr="009536C4">
              <w:rPr>
                <w:b/>
                <w:spacing w:val="-6"/>
                <w:sz w:val="26"/>
              </w:rPr>
              <w:t>КИЛЕМАРСКОГО МУНИЦИПАЛЬНОГО РАЙОНА</w:t>
            </w:r>
          </w:p>
          <w:p w:rsidR="00B47ACC" w:rsidRDefault="00B47ACC" w:rsidP="003937BB">
            <w:pPr>
              <w:jc w:val="center"/>
              <w:rPr>
                <w:b/>
                <w:sz w:val="26"/>
              </w:rPr>
            </w:pPr>
          </w:p>
        </w:tc>
      </w:tr>
      <w:tr w:rsidR="00B47ACC" w:rsidTr="003937BB">
        <w:tc>
          <w:tcPr>
            <w:tcW w:w="4503" w:type="dxa"/>
          </w:tcPr>
          <w:p w:rsidR="00B47ACC" w:rsidRPr="003A19F2" w:rsidRDefault="00B47ACC" w:rsidP="003937BB">
            <w:pPr>
              <w:pStyle w:val="3"/>
              <w:widowControl/>
              <w:numPr>
                <w:ilvl w:val="0"/>
                <w:numId w:val="2"/>
              </w:numPr>
              <w:tabs>
                <w:tab w:val="left" w:pos="0"/>
              </w:tabs>
              <w:snapToGrid w:val="0"/>
              <w:rPr>
                <w:sz w:val="28"/>
                <w:szCs w:val="28"/>
              </w:rPr>
            </w:pPr>
            <w:r w:rsidRPr="003A19F2">
              <w:rPr>
                <w:sz w:val="28"/>
                <w:szCs w:val="28"/>
              </w:rPr>
              <w:t>ПУНЧАЛ</w:t>
            </w:r>
          </w:p>
        </w:tc>
        <w:tc>
          <w:tcPr>
            <w:tcW w:w="283" w:type="dxa"/>
          </w:tcPr>
          <w:p w:rsidR="00B47ACC" w:rsidRDefault="00B47ACC" w:rsidP="003937BB">
            <w:pPr>
              <w:snapToGrid w:val="0"/>
            </w:pPr>
          </w:p>
        </w:tc>
        <w:tc>
          <w:tcPr>
            <w:tcW w:w="4217" w:type="dxa"/>
          </w:tcPr>
          <w:p w:rsidR="00B47ACC" w:rsidRDefault="00B47ACC" w:rsidP="003937BB">
            <w:pPr>
              <w:pStyle w:val="1"/>
              <w:widowControl/>
              <w:numPr>
                <w:ilvl w:val="0"/>
                <w:numId w:val="2"/>
              </w:numPr>
              <w:tabs>
                <w:tab w:val="left" w:pos="0"/>
              </w:tabs>
              <w:suppressAutoHyphens w:val="0"/>
              <w:snapToGrid w:val="0"/>
              <w:rPr>
                <w:sz w:val="28"/>
              </w:rPr>
            </w:pPr>
            <w:r>
              <w:rPr>
                <w:sz w:val="28"/>
              </w:rPr>
              <w:t>ПОСТАНОВЛЕНИЕ</w:t>
            </w:r>
          </w:p>
        </w:tc>
      </w:tr>
    </w:tbl>
    <w:p w:rsidR="00B47ACC" w:rsidRPr="00B843AC" w:rsidRDefault="00B47ACC" w:rsidP="00B47ACC">
      <w:pPr>
        <w:jc w:val="center"/>
        <w:rPr>
          <w:sz w:val="28"/>
          <w:szCs w:val="28"/>
        </w:rPr>
      </w:pPr>
    </w:p>
    <w:p w:rsidR="00B47ACC" w:rsidRPr="00B843AC" w:rsidRDefault="00B47ACC" w:rsidP="00B47ACC">
      <w:pPr>
        <w:jc w:val="center"/>
        <w:rPr>
          <w:sz w:val="28"/>
          <w:szCs w:val="28"/>
        </w:rPr>
      </w:pPr>
    </w:p>
    <w:p w:rsidR="00B47ACC" w:rsidRPr="00FC49CB" w:rsidRDefault="00B47ACC" w:rsidP="00B47ACC">
      <w:pPr>
        <w:pStyle w:val="7"/>
        <w:tabs>
          <w:tab w:val="clear" w:pos="0"/>
        </w:tabs>
        <w:rPr>
          <w:sz w:val="27"/>
          <w:szCs w:val="27"/>
        </w:rPr>
      </w:pPr>
      <w:r w:rsidRPr="00FC49CB">
        <w:rPr>
          <w:sz w:val="27"/>
          <w:szCs w:val="27"/>
        </w:rPr>
        <w:t xml:space="preserve">от </w:t>
      </w:r>
      <w:r w:rsidR="00260D10">
        <w:rPr>
          <w:sz w:val="27"/>
          <w:szCs w:val="27"/>
        </w:rPr>
        <w:t>3</w:t>
      </w:r>
      <w:r w:rsidR="00EF1CC6">
        <w:rPr>
          <w:sz w:val="27"/>
          <w:szCs w:val="27"/>
        </w:rPr>
        <w:t xml:space="preserve"> </w:t>
      </w:r>
      <w:r w:rsidR="00260D10">
        <w:rPr>
          <w:sz w:val="27"/>
          <w:szCs w:val="27"/>
        </w:rPr>
        <w:t>ок</w:t>
      </w:r>
      <w:r w:rsidR="00EF7F94">
        <w:rPr>
          <w:sz w:val="27"/>
          <w:szCs w:val="27"/>
        </w:rPr>
        <w:t>тября</w:t>
      </w:r>
      <w:r w:rsidR="00EF1CC6">
        <w:rPr>
          <w:sz w:val="27"/>
          <w:szCs w:val="27"/>
        </w:rPr>
        <w:t xml:space="preserve"> 2018</w:t>
      </w:r>
      <w:r w:rsidRPr="00FC49CB">
        <w:rPr>
          <w:sz w:val="27"/>
          <w:szCs w:val="27"/>
        </w:rPr>
        <w:t xml:space="preserve"> года №</w:t>
      </w:r>
      <w:r w:rsidR="00EF7F94">
        <w:rPr>
          <w:sz w:val="27"/>
          <w:szCs w:val="27"/>
        </w:rPr>
        <w:t xml:space="preserve"> </w:t>
      </w:r>
      <w:r w:rsidR="00260D10">
        <w:rPr>
          <w:sz w:val="27"/>
          <w:szCs w:val="27"/>
        </w:rPr>
        <w:t>413</w:t>
      </w:r>
    </w:p>
    <w:p w:rsidR="00B47ACC" w:rsidRPr="00FC49CB" w:rsidRDefault="00B47ACC" w:rsidP="00B47ACC">
      <w:pPr>
        <w:jc w:val="center"/>
        <w:rPr>
          <w:sz w:val="27"/>
          <w:szCs w:val="27"/>
        </w:rPr>
      </w:pPr>
    </w:p>
    <w:p w:rsidR="00B47ACC" w:rsidRPr="00FC49CB" w:rsidRDefault="00B47ACC" w:rsidP="00B47ACC">
      <w:pPr>
        <w:jc w:val="center"/>
        <w:rPr>
          <w:sz w:val="27"/>
          <w:szCs w:val="27"/>
        </w:rPr>
      </w:pPr>
    </w:p>
    <w:p w:rsidR="00EF7F94" w:rsidRDefault="00EF7F94" w:rsidP="00EF1CC6">
      <w:pPr>
        <w:jc w:val="center"/>
        <w:rPr>
          <w:sz w:val="28"/>
          <w:szCs w:val="28"/>
        </w:rPr>
      </w:pPr>
      <w:r>
        <w:rPr>
          <w:sz w:val="28"/>
          <w:szCs w:val="28"/>
        </w:rPr>
        <w:t>О внесении изменений в постановление администрации Килемарского муниципального района от 16.02.2018 № 4</w:t>
      </w:r>
      <w:r w:rsidR="000E25A3">
        <w:rPr>
          <w:sz w:val="28"/>
          <w:szCs w:val="28"/>
        </w:rPr>
        <w:t>3</w:t>
      </w:r>
      <w:r>
        <w:rPr>
          <w:sz w:val="28"/>
          <w:szCs w:val="28"/>
        </w:rPr>
        <w:t xml:space="preserve"> </w:t>
      </w:r>
    </w:p>
    <w:p w:rsidR="00EF7F94" w:rsidRDefault="00EF7F94" w:rsidP="00EF1CC6">
      <w:pPr>
        <w:jc w:val="center"/>
        <w:rPr>
          <w:sz w:val="28"/>
          <w:szCs w:val="28"/>
        </w:rPr>
      </w:pPr>
    </w:p>
    <w:p w:rsidR="00EF1CC6" w:rsidRPr="00EF1CC6" w:rsidRDefault="00EF1CC6" w:rsidP="00EF1CC6">
      <w:pPr>
        <w:jc w:val="both"/>
        <w:rPr>
          <w:sz w:val="28"/>
          <w:szCs w:val="28"/>
        </w:rPr>
      </w:pPr>
    </w:p>
    <w:p w:rsidR="00EF1CC6" w:rsidRPr="00EF1CC6" w:rsidRDefault="00EF1CC6" w:rsidP="00EF1CC6">
      <w:pPr>
        <w:jc w:val="both"/>
        <w:rPr>
          <w:sz w:val="28"/>
          <w:szCs w:val="28"/>
        </w:rPr>
      </w:pPr>
    </w:p>
    <w:p w:rsidR="00EF1CC6" w:rsidRPr="00EF1CC6" w:rsidRDefault="00EF1CC6" w:rsidP="00EF1CC6">
      <w:pPr>
        <w:jc w:val="both"/>
        <w:rPr>
          <w:sz w:val="28"/>
          <w:szCs w:val="28"/>
        </w:rPr>
      </w:pPr>
    </w:p>
    <w:p w:rsidR="00EF1CC6" w:rsidRPr="00EF1CC6" w:rsidRDefault="00EF1CC6" w:rsidP="00EF1CC6">
      <w:pPr>
        <w:ind w:firstLine="720"/>
        <w:jc w:val="both"/>
        <w:rPr>
          <w:sz w:val="28"/>
          <w:szCs w:val="28"/>
        </w:rPr>
      </w:pPr>
      <w:r w:rsidRPr="00EF1CC6">
        <w:rPr>
          <w:sz w:val="28"/>
          <w:szCs w:val="28"/>
        </w:rPr>
        <w:t>В соответствии с  Федеральным законом от 27.07.2010 № 210-ФЗ</w:t>
      </w:r>
      <w:r>
        <w:rPr>
          <w:sz w:val="28"/>
          <w:szCs w:val="28"/>
        </w:rPr>
        <w:t xml:space="preserve"> </w:t>
      </w:r>
      <w:r w:rsidRPr="00EF1CC6">
        <w:rPr>
          <w:sz w:val="28"/>
          <w:szCs w:val="28"/>
        </w:rPr>
        <w:t xml:space="preserve">«Об организации предоставления государственных и муниципальных услуг», руководствуясь постановлением администрации Килемарского муниципального района №389 от 26 августа 2011 года «Об утверждении Порядка разработки и утверждения административных регламентов предоставления муниципальных услуг», постановлением администрации Килемарского муниципального района №713 </w:t>
      </w:r>
      <w:r>
        <w:rPr>
          <w:sz w:val="28"/>
          <w:szCs w:val="28"/>
        </w:rPr>
        <w:t xml:space="preserve">                               </w:t>
      </w:r>
      <w:r w:rsidRPr="00EF1CC6">
        <w:rPr>
          <w:sz w:val="28"/>
          <w:szCs w:val="28"/>
        </w:rPr>
        <w:t>от 25 октября 2017 года «О разработке административных регламентов предоставления муниципальных услуг»</w:t>
      </w:r>
      <w:r w:rsidRPr="00EF1CC6">
        <w:rPr>
          <w:bCs/>
          <w:sz w:val="28"/>
          <w:szCs w:val="28"/>
        </w:rPr>
        <w:t xml:space="preserve">, </w:t>
      </w:r>
      <w:r>
        <w:rPr>
          <w:szCs w:val="28"/>
        </w:rPr>
        <w:t xml:space="preserve"> </w:t>
      </w:r>
      <w:r w:rsidRPr="00EF1CC6">
        <w:rPr>
          <w:sz w:val="28"/>
          <w:szCs w:val="28"/>
        </w:rPr>
        <w:t xml:space="preserve">Администрация </w:t>
      </w:r>
      <w:r>
        <w:rPr>
          <w:sz w:val="28"/>
          <w:szCs w:val="28"/>
        </w:rPr>
        <w:t xml:space="preserve">Килемарского муниципального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r w:rsidRPr="00EF1CC6">
        <w:rPr>
          <w:sz w:val="28"/>
          <w:szCs w:val="28"/>
        </w:rPr>
        <w:t>:</w:t>
      </w:r>
    </w:p>
    <w:p w:rsidR="00EF1CC6" w:rsidRPr="00EF1CC6" w:rsidRDefault="00EF1CC6" w:rsidP="00EF1CC6">
      <w:pPr>
        <w:autoSpaceDE w:val="0"/>
        <w:autoSpaceDN w:val="0"/>
        <w:adjustRightInd w:val="0"/>
        <w:ind w:firstLine="539"/>
        <w:jc w:val="both"/>
        <w:outlineLvl w:val="0"/>
        <w:rPr>
          <w:sz w:val="28"/>
          <w:szCs w:val="28"/>
        </w:rPr>
      </w:pPr>
      <w:r>
        <w:rPr>
          <w:sz w:val="28"/>
          <w:szCs w:val="28"/>
        </w:rPr>
        <w:t xml:space="preserve">1. </w:t>
      </w:r>
      <w:r w:rsidR="0074155C">
        <w:rPr>
          <w:sz w:val="28"/>
          <w:szCs w:val="28"/>
        </w:rPr>
        <w:t xml:space="preserve">Внести в </w:t>
      </w:r>
      <w:r w:rsidRPr="00EF1CC6">
        <w:rPr>
          <w:sz w:val="28"/>
          <w:szCs w:val="28"/>
        </w:rPr>
        <w:t>Административный регламент предоставления муниципальной услуги «Перераспределение земельных участков, находящихся в муниципальной собственности, полномочия по управлению и распоряжению которыми осуществляет Администрация муниципального образования «</w:t>
      </w:r>
      <w:r>
        <w:rPr>
          <w:sz w:val="28"/>
          <w:szCs w:val="28"/>
        </w:rPr>
        <w:t>Килемарский</w:t>
      </w:r>
      <w:r w:rsidRPr="00EF1CC6">
        <w:rPr>
          <w:sz w:val="28"/>
          <w:szCs w:val="28"/>
        </w:rPr>
        <w:t xml:space="preserve"> муниципальный район», </w:t>
      </w:r>
      <w:r>
        <w:rPr>
          <w:sz w:val="28"/>
          <w:szCs w:val="28"/>
        </w:rPr>
        <w:t xml:space="preserve">                 </w:t>
      </w:r>
      <w:r w:rsidRPr="00EF1CC6">
        <w:rPr>
          <w:sz w:val="28"/>
          <w:szCs w:val="28"/>
        </w:rPr>
        <w:t>и земельных участков, находящихся в частной собственности»</w:t>
      </w:r>
      <w:r w:rsidR="0074155C">
        <w:rPr>
          <w:sz w:val="28"/>
          <w:szCs w:val="28"/>
        </w:rPr>
        <w:t>, утвержденный постановлением администрации Килемарского муниципального района от 16.02.2018 № 43 следующие изменения:</w:t>
      </w:r>
    </w:p>
    <w:p w:rsidR="0074155C" w:rsidRDefault="0074155C" w:rsidP="00EF1CC6">
      <w:pPr>
        <w:ind w:firstLine="720"/>
        <w:jc w:val="both"/>
        <w:rPr>
          <w:sz w:val="28"/>
          <w:szCs w:val="28"/>
        </w:rPr>
      </w:pPr>
      <w:r>
        <w:rPr>
          <w:sz w:val="28"/>
          <w:szCs w:val="28"/>
        </w:rPr>
        <w:t xml:space="preserve">1.1. </w:t>
      </w:r>
      <w:r w:rsidR="007828D2">
        <w:rPr>
          <w:sz w:val="28"/>
          <w:szCs w:val="28"/>
        </w:rPr>
        <w:t>В пункте 1.2. после слов «юридические лица» добавить слова «(за исключением</w:t>
      </w:r>
      <w:r w:rsidR="007072A3">
        <w:rPr>
          <w:sz w:val="28"/>
          <w:szCs w:val="28"/>
        </w:rPr>
        <w:t xml:space="preserve">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C5FCD">
        <w:rPr>
          <w:sz w:val="28"/>
          <w:szCs w:val="28"/>
        </w:rPr>
        <w:t>)»;</w:t>
      </w:r>
    </w:p>
    <w:p w:rsidR="00DC5FCD" w:rsidRDefault="00DC5FCD" w:rsidP="00EF1CC6">
      <w:pPr>
        <w:ind w:firstLine="720"/>
        <w:jc w:val="both"/>
        <w:rPr>
          <w:sz w:val="28"/>
          <w:szCs w:val="28"/>
        </w:rPr>
      </w:pPr>
      <w:r w:rsidRPr="00DC5FCD">
        <w:rPr>
          <w:sz w:val="28"/>
          <w:szCs w:val="28"/>
        </w:rPr>
        <w:t>1.2. В пункте 1.2.2. слова «В предусмотренных законом случаях от имени юридического лица могут действовать его участники</w:t>
      </w:r>
      <w:proofErr w:type="gramStart"/>
      <w:r w:rsidRPr="00DC5FCD">
        <w:rPr>
          <w:sz w:val="28"/>
          <w:szCs w:val="28"/>
        </w:rPr>
        <w:t xml:space="preserve">.» - </w:t>
      </w:r>
      <w:proofErr w:type="gramEnd"/>
      <w:r w:rsidRPr="00DC5FCD">
        <w:rPr>
          <w:sz w:val="28"/>
          <w:szCs w:val="28"/>
        </w:rPr>
        <w:t>исключить;</w:t>
      </w:r>
    </w:p>
    <w:p w:rsidR="009E6B7C" w:rsidRPr="007134FA" w:rsidRDefault="007134FA" w:rsidP="00EF1CC6">
      <w:pPr>
        <w:ind w:firstLine="720"/>
        <w:jc w:val="both"/>
        <w:rPr>
          <w:sz w:val="28"/>
          <w:szCs w:val="28"/>
        </w:rPr>
      </w:pPr>
      <w:r w:rsidRPr="007134FA">
        <w:rPr>
          <w:sz w:val="28"/>
          <w:szCs w:val="28"/>
        </w:rPr>
        <w:t>1.3. В пунктах 1.12. и 1.13. слова «ее должностных лиц» заменить словами «муниципальных служащих»</w:t>
      </w:r>
      <w:r>
        <w:rPr>
          <w:sz w:val="28"/>
          <w:szCs w:val="28"/>
        </w:rPr>
        <w:t>;</w:t>
      </w:r>
      <w:r w:rsidRPr="007134FA">
        <w:rPr>
          <w:sz w:val="28"/>
          <w:szCs w:val="28"/>
        </w:rPr>
        <w:t xml:space="preserve"> </w:t>
      </w:r>
    </w:p>
    <w:p w:rsidR="007134FA" w:rsidRPr="00CA3B2D" w:rsidRDefault="007134FA" w:rsidP="00EF1CC6">
      <w:pPr>
        <w:ind w:firstLine="720"/>
        <w:jc w:val="both"/>
        <w:rPr>
          <w:sz w:val="28"/>
          <w:szCs w:val="28"/>
        </w:rPr>
      </w:pPr>
      <w:r w:rsidRPr="007134FA">
        <w:rPr>
          <w:sz w:val="28"/>
          <w:szCs w:val="28"/>
        </w:rPr>
        <w:lastRenderedPageBreak/>
        <w:t xml:space="preserve">1.4. </w:t>
      </w:r>
      <w:proofErr w:type="gramStart"/>
      <w:r w:rsidRPr="007134FA">
        <w:rPr>
          <w:sz w:val="28"/>
          <w:szCs w:val="28"/>
        </w:rPr>
        <w:t xml:space="preserve">В пункте 2.2.1. слова «муниципальной регистрации) заменить </w:t>
      </w:r>
      <w:r w:rsidRPr="00CA3B2D">
        <w:rPr>
          <w:sz w:val="28"/>
          <w:szCs w:val="28"/>
        </w:rPr>
        <w:t>словами «государственной регистрации»;</w:t>
      </w:r>
      <w:proofErr w:type="gramEnd"/>
    </w:p>
    <w:p w:rsidR="00CA3B2D" w:rsidRPr="00106626" w:rsidRDefault="007134FA" w:rsidP="00CA3B2D">
      <w:pPr>
        <w:ind w:firstLine="720"/>
        <w:jc w:val="both"/>
        <w:rPr>
          <w:sz w:val="28"/>
          <w:szCs w:val="28"/>
        </w:rPr>
      </w:pPr>
      <w:r w:rsidRPr="00CA3B2D">
        <w:rPr>
          <w:sz w:val="28"/>
          <w:szCs w:val="28"/>
        </w:rPr>
        <w:t xml:space="preserve">1.5. </w:t>
      </w:r>
      <w:r w:rsidR="00CA3B2D" w:rsidRPr="00CA3B2D">
        <w:rPr>
          <w:sz w:val="28"/>
          <w:szCs w:val="28"/>
        </w:rPr>
        <w:t>В подпункте 1 п</w:t>
      </w:r>
      <w:r w:rsidR="00847F3B" w:rsidRPr="00CA3B2D">
        <w:rPr>
          <w:sz w:val="28"/>
          <w:szCs w:val="28"/>
        </w:rPr>
        <w:t>ункт</w:t>
      </w:r>
      <w:r w:rsidR="00CA3B2D" w:rsidRPr="00CA3B2D">
        <w:rPr>
          <w:sz w:val="28"/>
          <w:szCs w:val="28"/>
        </w:rPr>
        <w:t>а</w:t>
      </w:r>
      <w:r w:rsidR="00847F3B" w:rsidRPr="00CA3B2D">
        <w:rPr>
          <w:sz w:val="28"/>
          <w:szCs w:val="28"/>
        </w:rPr>
        <w:t xml:space="preserve"> 3.5.1.</w:t>
      </w:r>
      <w:r w:rsidR="00CA3B2D" w:rsidRPr="00CA3B2D">
        <w:rPr>
          <w:sz w:val="28"/>
          <w:szCs w:val="28"/>
        </w:rPr>
        <w:t xml:space="preserve"> после слов «или его территориальные подразделения», дополнить словами </w:t>
      </w:r>
      <w:r w:rsidR="00847F3B" w:rsidRPr="00CA3B2D">
        <w:rPr>
          <w:sz w:val="28"/>
          <w:szCs w:val="28"/>
        </w:rPr>
        <w:t xml:space="preserve"> </w:t>
      </w:r>
      <w:r w:rsidR="00CA3B2D" w:rsidRPr="00CA3B2D">
        <w:rPr>
          <w:sz w:val="28"/>
          <w:szCs w:val="28"/>
        </w:rPr>
        <w:t xml:space="preserve">«Управление Федеральной службы государственной регистрации, кадастра и картографии по Республике Марий Эл или его территориальные </w:t>
      </w:r>
      <w:r w:rsidR="00CA3B2D" w:rsidRPr="00106626">
        <w:rPr>
          <w:sz w:val="28"/>
          <w:szCs w:val="28"/>
        </w:rPr>
        <w:t>подразделения</w:t>
      </w:r>
      <w:proofErr w:type="gramStart"/>
      <w:r w:rsidR="00CA3B2D" w:rsidRPr="00106626">
        <w:rPr>
          <w:sz w:val="28"/>
          <w:szCs w:val="28"/>
        </w:rPr>
        <w:t>,»</w:t>
      </w:r>
      <w:proofErr w:type="gramEnd"/>
      <w:r w:rsidR="00CA3B2D" w:rsidRPr="00106626">
        <w:rPr>
          <w:sz w:val="28"/>
          <w:szCs w:val="28"/>
        </w:rPr>
        <w:t>;</w:t>
      </w:r>
    </w:p>
    <w:p w:rsidR="009B5A4B" w:rsidRPr="00AF34CC" w:rsidRDefault="00CA3B2D" w:rsidP="00CA3B2D">
      <w:pPr>
        <w:ind w:firstLine="720"/>
        <w:jc w:val="both"/>
        <w:rPr>
          <w:sz w:val="28"/>
          <w:szCs w:val="28"/>
        </w:rPr>
      </w:pPr>
      <w:r w:rsidRPr="00AF34CC">
        <w:rPr>
          <w:sz w:val="28"/>
          <w:szCs w:val="28"/>
        </w:rPr>
        <w:t xml:space="preserve">1.6. </w:t>
      </w:r>
      <w:r w:rsidR="009B5A4B" w:rsidRPr="00AF34CC">
        <w:rPr>
          <w:sz w:val="28"/>
          <w:szCs w:val="28"/>
        </w:rPr>
        <w:t xml:space="preserve">Абзац 3 пункта 2.4. изложить в новой редакции: </w:t>
      </w:r>
    </w:p>
    <w:p w:rsidR="009B5A4B" w:rsidRPr="00AF34CC" w:rsidRDefault="009B5A4B" w:rsidP="009B5A4B">
      <w:pPr>
        <w:autoSpaceDE w:val="0"/>
        <w:autoSpaceDN w:val="0"/>
        <w:adjustRightInd w:val="0"/>
        <w:ind w:firstLine="539"/>
        <w:jc w:val="both"/>
        <w:rPr>
          <w:sz w:val="28"/>
          <w:szCs w:val="28"/>
        </w:rPr>
      </w:pPr>
      <w:r w:rsidRPr="00AF34CC">
        <w:rPr>
          <w:sz w:val="28"/>
          <w:szCs w:val="28"/>
        </w:rPr>
        <w:t>«в срок не более чем тридцать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9B5A4B" w:rsidRPr="00AF34CC" w:rsidRDefault="009B5A4B" w:rsidP="009B5A4B">
      <w:pPr>
        <w:autoSpaceDE w:val="0"/>
        <w:autoSpaceDN w:val="0"/>
        <w:adjustRightInd w:val="0"/>
        <w:ind w:firstLine="539"/>
        <w:jc w:val="both"/>
        <w:rPr>
          <w:sz w:val="28"/>
          <w:szCs w:val="28"/>
        </w:rPr>
      </w:pPr>
      <w:r w:rsidRPr="00AF34CC">
        <w:rPr>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B5A4B" w:rsidRPr="00AF34CC" w:rsidRDefault="009B5A4B" w:rsidP="009B5A4B">
      <w:pPr>
        <w:autoSpaceDE w:val="0"/>
        <w:autoSpaceDN w:val="0"/>
        <w:adjustRightInd w:val="0"/>
        <w:ind w:firstLine="539"/>
        <w:jc w:val="both"/>
        <w:rPr>
          <w:sz w:val="28"/>
          <w:szCs w:val="28"/>
        </w:rPr>
      </w:pPr>
      <w:r w:rsidRPr="00AF34CC">
        <w:rPr>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B5A4B" w:rsidRPr="00AF34CC" w:rsidRDefault="009B5A4B" w:rsidP="009B5A4B">
      <w:pPr>
        <w:widowControl/>
        <w:autoSpaceDE w:val="0"/>
        <w:autoSpaceDN w:val="0"/>
        <w:adjustRightInd w:val="0"/>
        <w:ind w:firstLine="539"/>
        <w:jc w:val="both"/>
        <w:rPr>
          <w:sz w:val="28"/>
          <w:szCs w:val="28"/>
        </w:rPr>
      </w:pPr>
      <w:r w:rsidRPr="00AF34CC">
        <w:rPr>
          <w:sz w:val="28"/>
          <w:szCs w:val="28"/>
        </w:rPr>
        <w:t>3) принимает решение об отказе в заключени</w:t>
      </w:r>
      <w:proofErr w:type="gramStart"/>
      <w:r w:rsidRPr="00AF34CC">
        <w:rPr>
          <w:sz w:val="28"/>
          <w:szCs w:val="28"/>
        </w:rPr>
        <w:t>и</w:t>
      </w:r>
      <w:proofErr w:type="gramEnd"/>
      <w:r w:rsidRPr="00AF34CC">
        <w:rPr>
          <w:sz w:val="28"/>
          <w:szCs w:val="28"/>
        </w:rPr>
        <w:t xml:space="preserve"> соглашения о перераспределении земельных участков при наличии оснований, предусмотренных в подпунктах 1-13 пункта 2.10.1 настоящего административного регламента;»;</w:t>
      </w:r>
    </w:p>
    <w:p w:rsidR="000219D8" w:rsidRPr="00106626" w:rsidRDefault="00CA3B2D" w:rsidP="00CA3B2D">
      <w:pPr>
        <w:ind w:firstLine="720"/>
        <w:jc w:val="both"/>
        <w:rPr>
          <w:sz w:val="28"/>
          <w:szCs w:val="28"/>
        </w:rPr>
      </w:pPr>
      <w:r w:rsidRPr="00106626">
        <w:rPr>
          <w:sz w:val="28"/>
          <w:szCs w:val="28"/>
        </w:rPr>
        <w:t xml:space="preserve"> </w:t>
      </w:r>
      <w:r w:rsidR="0022282F" w:rsidRPr="00106626">
        <w:rPr>
          <w:sz w:val="28"/>
          <w:szCs w:val="28"/>
        </w:rPr>
        <w:t>1.7. В подпункте 1 пункта 2.6.3. слова «</w:t>
      </w:r>
      <w:r w:rsidR="009C573F" w:rsidRPr="00106626">
        <w:rPr>
          <w:sz w:val="28"/>
          <w:szCs w:val="28"/>
        </w:rPr>
        <w:t>прав на недвижимое имущество и сделок с ним» заменить словом «недвижимости»;</w:t>
      </w:r>
    </w:p>
    <w:p w:rsidR="009C573F" w:rsidRPr="000D3FEB" w:rsidRDefault="009C573F" w:rsidP="00CA3B2D">
      <w:pPr>
        <w:ind w:firstLine="720"/>
        <w:jc w:val="both"/>
        <w:rPr>
          <w:sz w:val="28"/>
          <w:szCs w:val="28"/>
        </w:rPr>
      </w:pPr>
      <w:r w:rsidRPr="00106626">
        <w:rPr>
          <w:sz w:val="28"/>
          <w:szCs w:val="28"/>
        </w:rPr>
        <w:t xml:space="preserve">1.8. В подпункте 1 пункта </w:t>
      </w:r>
      <w:r w:rsidR="00106626" w:rsidRPr="00106626">
        <w:rPr>
          <w:sz w:val="28"/>
          <w:szCs w:val="28"/>
        </w:rPr>
        <w:t>3.5.1</w:t>
      </w:r>
      <w:r w:rsidRPr="00106626">
        <w:rPr>
          <w:sz w:val="28"/>
          <w:szCs w:val="28"/>
        </w:rPr>
        <w:t xml:space="preserve">. слова «прав на недвижимое </w:t>
      </w:r>
      <w:r w:rsidRPr="000D3FEB">
        <w:rPr>
          <w:sz w:val="28"/>
          <w:szCs w:val="28"/>
        </w:rPr>
        <w:t>имущество и сделок с ним» заменить словом «недвижимости»;</w:t>
      </w:r>
    </w:p>
    <w:p w:rsidR="00AF34CC" w:rsidRPr="000D3FEB" w:rsidRDefault="00AF34CC" w:rsidP="00CA3B2D">
      <w:pPr>
        <w:ind w:firstLine="720"/>
        <w:jc w:val="both"/>
        <w:rPr>
          <w:sz w:val="28"/>
          <w:szCs w:val="28"/>
        </w:rPr>
      </w:pPr>
      <w:r w:rsidRPr="000D3FEB">
        <w:rPr>
          <w:sz w:val="28"/>
          <w:szCs w:val="28"/>
        </w:rPr>
        <w:t xml:space="preserve">1.9. </w:t>
      </w:r>
      <w:r w:rsidR="000D3FEB" w:rsidRPr="000D3FEB">
        <w:rPr>
          <w:sz w:val="28"/>
          <w:szCs w:val="28"/>
        </w:rPr>
        <w:t>В подпункте 2 пункта 2.6.3. слова «на кадастровом плане территории», исключить</w:t>
      </w:r>
      <w:r w:rsidR="000D3FEB">
        <w:rPr>
          <w:sz w:val="28"/>
          <w:szCs w:val="28"/>
        </w:rPr>
        <w:t>;</w:t>
      </w:r>
    </w:p>
    <w:p w:rsidR="0074155C" w:rsidRPr="00247ACF" w:rsidRDefault="00331443" w:rsidP="00EF1CC6">
      <w:pPr>
        <w:ind w:firstLine="720"/>
        <w:jc w:val="both"/>
        <w:rPr>
          <w:sz w:val="28"/>
          <w:szCs w:val="28"/>
        </w:rPr>
      </w:pPr>
      <w:r w:rsidRPr="00247ACF">
        <w:rPr>
          <w:sz w:val="28"/>
          <w:szCs w:val="28"/>
        </w:rPr>
        <w:t xml:space="preserve">1.10. </w:t>
      </w:r>
      <w:r w:rsidR="00247ACF" w:rsidRPr="00247ACF">
        <w:rPr>
          <w:sz w:val="28"/>
          <w:szCs w:val="28"/>
        </w:rPr>
        <w:t>Подпункт 3 пункта 2.6.3. изложить в новой редакции:</w:t>
      </w:r>
    </w:p>
    <w:p w:rsidR="00247ACF" w:rsidRPr="00247ACF" w:rsidRDefault="00247ACF" w:rsidP="00247ACF">
      <w:pPr>
        <w:autoSpaceDE w:val="0"/>
        <w:autoSpaceDN w:val="0"/>
        <w:adjustRightInd w:val="0"/>
        <w:ind w:firstLine="539"/>
        <w:jc w:val="both"/>
        <w:rPr>
          <w:sz w:val="28"/>
          <w:szCs w:val="28"/>
        </w:rPr>
      </w:pPr>
      <w:r w:rsidRPr="00247ACF">
        <w:rPr>
          <w:sz w:val="28"/>
          <w:szCs w:val="28"/>
        </w:rPr>
        <w:t>«3)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7ACF" w:rsidRPr="00247ACF" w:rsidRDefault="00247ACF" w:rsidP="00247ACF">
      <w:pPr>
        <w:autoSpaceDE w:val="0"/>
        <w:autoSpaceDN w:val="0"/>
        <w:adjustRightInd w:val="0"/>
        <w:ind w:firstLine="539"/>
        <w:jc w:val="both"/>
        <w:rPr>
          <w:sz w:val="28"/>
          <w:szCs w:val="28"/>
        </w:rPr>
      </w:pPr>
      <w:r w:rsidRPr="00247ACF">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247ACF">
        <w:rPr>
          <w:sz w:val="28"/>
          <w:szCs w:val="28"/>
        </w:rPr>
        <w:t>также</w:t>
      </w:r>
      <w:proofErr w:type="gramEnd"/>
      <w:r w:rsidRPr="00247ACF">
        <w:rPr>
          <w:sz w:val="28"/>
          <w:szCs w:val="28"/>
        </w:rPr>
        <w:t xml:space="preserve"> если заявление подписано усиленной квалифицированной электронной подписью.</w:t>
      </w:r>
    </w:p>
    <w:p w:rsidR="00247ACF" w:rsidRPr="00247ACF" w:rsidRDefault="00247ACF" w:rsidP="00247ACF">
      <w:pPr>
        <w:ind w:firstLine="720"/>
        <w:jc w:val="both"/>
        <w:rPr>
          <w:sz w:val="28"/>
          <w:szCs w:val="28"/>
        </w:rPr>
      </w:pPr>
      <w:r w:rsidRPr="00247ACF">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roofErr w:type="gramStart"/>
      <w:r w:rsidRPr="00247ACF">
        <w:rPr>
          <w:sz w:val="28"/>
          <w:szCs w:val="28"/>
        </w:rPr>
        <w:t>;»</w:t>
      </w:r>
      <w:proofErr w:type="gramEnd"/>
      <w:r w:rsidRPr="00247ACF">
        <w:rPr>
          <w:sz w:val="28"/>
          <w:szCs w:val="28"/>
        </w:rPr>
        <w:t>;</w:t>
      </w:r>
    </w:p>
    <w:p w:rsidR="000D3FEB" w:rsidRDefault="00247ACF" w:rsidP="00EF1CC6">
      <w:pPr>
        <w:ind w:firstLine="720"/>
        <w:jc w:val="both"/>
        <w:rPr>
          <w:sz w:val="28"/>
          <w:szCs w:val="28"/>
        </w:rPr>
      </w:pPr>
      <w:r>
        <w:rPr>
          <w:sz w:val="28"/>
          <w:szCs w:val="28"/>
        </w:rPr>
        <w:t>1.11.</w:t>
      </w:r>
      <w:r w:rsidR="00393DAA">
        <w:rPr>
          <w:sz w:val="28"/>
          <w:szCs w:val="28"/>
        </w:rPr>
        <w:t xml:space="preserve"> Пункт 2.8. дополнить абзацем следующего содержания:</w:t>
      </w:r>
    </w:p>
    <w:p w:rsidR="00393DAA" w:rsidRDefault="00393DAA" w:rsidP="00393DAA">
      <w:pPr>
        <w:autoSpaceDE w:val="0"/>
        <w:autoSpaceDN w:val="0"/>
        <w:adjustRightInd w:val="0"/>
        <w:ind w:firstLine="708"/>
        <w:jc w:val="both"/>
        <w:rPr>
          <w:sz w:val="28"/>
          <w:szCs w:val="28"/>
        </w:rPr>
      </w:pPr>
      <w:r w:rsidRPr="00393DA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393DAA">
        <w:rPr>
          <w:sz w:val="28"/>
          <w:szCs w:val="28"/>
        </w:rPr>
        <w:lastRenderedPageBreak/>
        <w:t xml:space="preserve">услуг, включенных в перечни, указанные в </w:t>
      </w:r>
      <w:hyperlink r:id="rId11" w:history="1">
        <w:r w:rsidRPr="00393DAA">
          <w:rPr>
            <w:sz w:val="28"/>
            <w:szCs w:val="28"/>
          </w:rPr>
          <w:t>части 1 статьи 9</w:t>
        </w:r>
      </w:hyperlink>
      <w:r w:rsidRPr="00393DAA">
        <w:rPr>
          <w:sz w:val="28"/>
          <w:szCs w:val="28"/>
        </w:rPr>
        <w:t xml:space="preserve"> Федерального закона №210-ФЗ.</w:t>
      </w:r>
      <w:r>
        <w:rPr>
          <w:sz w:val="28"/>
          <w:szCs w:val="28"/>
        </w:rPr>
        <w:t>»;</w:t>
      </w:r>
    </w:p>
    <w:p w:rsidR="00393DAA" w:rsidRPr="00A20653" w:rsidRDefault="00F856D7" w:rsidP="00393DAA">
      <w:pPr>
        <w:autoSpaceDE w:val="0"/>
        <w:autoSpaceDN w:val="0"/>
        <w:adjustRightInd w:val="0"/>
        <w:ind w:firstLine="708"/>
        <w:jc w:val="both"/>
        <w:rPr>
          <w:sz w:val="28"/>
          <w:szCs w:val="28"/>
        </w:rPr>
      </w:pPr>
      <w:r>
        <w:rPr>
          <w:sz w:val="28"/>
          <w:szCs w:val="28"/>
        </w:rPr>
        <w:t>1</w:t>
      </w:r>
      <w:r w:rsidR="00393DAA">
        <w:rPr>
          <w:sz w:val="28"/>
          <w:szCs w:val="28"/>
        </w:rPr>
        <w:t xml:space="preserve">.12. </w:t>
      </w:r>
      <w:r w:rsidR="00A20653">
        <w:rPr>
          <w:sz w:val="28"/>
          <w:szCs w:val="28"/>
        </w:rPr>
        <w:t xml:space="preserve">Пункт 2.9. дополнить подпунктом 3 следующего </w:t>
      </w:r>
      <w:r w:rsidR="00A20653" w:rsidRPr="00A20653">
        <w:rPr>
          <w:sz w:val="28"/>
          <w:szCs w:val="28"/>
        </w:rPr>
        <w:t>содержания:</w:t>
      </w:r>
    </w:p>
    <w:p w:rsidR="00A20653" w:rsidRPr="00A20653" w:rsidRDefault="00A20653" w:rsidP="00A20653">
      <w:pPr>
        <w:autoSpaceDE w:val="0"/>
        <w:autoSpaceDN w:val="0"/>
        <w:adjustRightInd w:val="0"/>
        <w:ind w:firstLine="708"/>
        <w:jc w:val="both"/>
        <w:rPr>
          <w:sz w:val="28"/>
          <w:szCs w:val="28"/>
        </w:rPr>
      </w:pPr>
      <w:r w:rsidRPr="00A20653">
        <w:rPr>
          <w:sz w:val="28"/>
          <w:szCs w:val="28"/>
        </w:rPr>
        <w:t>«3) заявление не соответствует требованиям настоящего Регламента, подано в иной орган или к заявлению не приложены документы, предусмотренные настоящим Регламентом</w:t>
      </w:r>
      <w:proofErr w:type="gramStart"/>
      <w:r w:rsidRPr="00A20653">
        <w:rPr>
          <w:sz w:val="28"/>
          <w:szCs w:val="28"/>
        </w:rPr>
        <w:t xml:space="preserve">.»; </w:t>
      </w:r>
      <w:proofErr w:type="gramEnd"/>
    </w:p>
    <w:p w:rsidR="00A20653" w:rsidRDefault="00F856D7" w:rsidP="00393DAA">
      <w:pPr>
        <w:autoSpaceDE w:val="0"/>
        <w:autoSpaceDN w:val="0"/>
        <w:adjustRightInd w:val="0"/>
        <w:ind w:firstLine="708"/>
        <w:jc w:val="both"/>
        <w:rPr>
          <w:sz w:val="28"/>
          <w:szCs w:val="28"/>
        </w:rPr>
      </w:pPr>
      <w:r>
        <w:rPr>
          <w:sz w:val="28"/>
          <w:szCs w:val="28"/>
        </w:rPr>
        <w:t>1</w:t>
      </w:r>
      <w:r w:rsidR="00B51259">
        <w:rPr>
          <w:sz w:val="28"/>
          <w:szCs w:val="28"/>
        </w:rPr>
        <w:t>.13. Приложение № 3 дополнить административным действием «Отказ в приеме документов»;</w:t>
      </w:r>
    </w:p>
    <w:p w:rsidR="00B51259" w:rsidRPr="001C5349" w:rsidRDefault="00F856D7" w:rsidP="00393DAA">
      <w:pPr>
        <w:autoSpaceDE w:val="0"/>
        <w:autoSpaceDN w:val="0"/>
        <w:adjustRightInd w:val="0"/>
        <w:ind w:firstLine="708"/>
        <w:jc w:val="both"/>
        <w:rPr>
          <w:sz w:val="28"/>
          <w:szCs w:val="28"/>
        </w:rPr>
      </w:pPr>
      <w:r>
        <w:rPr>
          <w:sz w:val="28"/>
          <w:szCs w:val="28"/>
        </w:rPr>
        <w:t>1</w:t>
      </w:r>
      <w:r w:rsidR="00B51259" w:rsidRPr="001C5349">
        <w:rPr>
          <w:sz w:val="28"/>
          <w:szCs w:val="28"/>
        </w:rPr>
        <w:t xml:space="preserve">.14. </w:t>
      </w:r>
      <w:r w:rsidR="00757C22" w:rsidRPr="001C5349">
        <w:rPr>
          <w:sz w:val="28"/>
          <w:szCs w:val="28"/>
        </w:rPr>
        <w:t>Подпункт 14 пункта 2.10.1. –</w:t>
      </w:r>
      <w:r w:rsidR="005C75DE">
        <w:rPr>
          <w:sz w:val="28"/>
          <w:szCs w:val="28"/>
        </w:rPr>
        <w:t xml:space="preserve"> исключить;</w:t>
      </w:r>
    </w:p>
    <w:p w:rsidR="00E074A6" w:rsidRPr="001C5349" w:rsidRDefault="00F856D7" w:rsidP="00393DAA">
      <w:pPr>
        <w:autoSpaceDE w:val="0"/>
        <w:autoSpaceDN w:val="0"/>
        <w:adjustRightInd w:val="0"/>
        <w:ind w:firstLine="708"/>
        <w:jc w:val="both"/>
        <w:rPr>
          <w:sz w:val="28"/>
          <w:szCs w:val="28"/>
        </w:rPr>
      </w:pPr>
      <w:r>
        <w:rPr>
          <w:sz w:val="28"/>
          <w:szCs w:val="28"/>
        </w:rPr>
        <w:t>1</w:t>
      </w:r>
      <w:r w:rsidR="00E074A6" w:rsidRPr="001C5349">
        <w:rPr>
          <w:sz w:val="28"/>
          <w:szCs w:val="28"/>
        </w:rPr>
        <w:t xml:space="preserve">.15. </w:t>
      </w:r>
      <w:proofErr w:type="gramStart"/>
      <w:r w:rsidR="00E074A6" w:rsidRPr="001C5349">
        <w:rPr>
          <w:sz w:val="28"/>
          <w:szCs w:val="28"/>
        </w:rPr>
        <w:t>В абзаце 5 пункта 2.4. слова «</w:t>
      </w:r>
      <w:r w:rsidR="001C5349" w:rsidRPr="001C5349">
        <w:rPr>
          <w:sz w:val="28"/>
          <w:szCs w:val="28"/>
        </w:rPr>
        <w:t>при наличии основания, указанного в подпункте 14 пункта 2.10.1 настоящего административного регламента.</w:t>
      </w:r>
      <w:r w:rsidR="00E074A6" w:rsidRPr="001C5349">
        <w:rPr>
          <w:sz w:val="28"/>
          <w:szCs w:val="28"/>
        </w:rPr>
        <w:t>»</w:t>
      </w:r>
      <w:r w:rsidR="001C5349" w:rsidRPr="001C5349">
        <w:rPr>
          <w:sz w:val="28"/>
          <w:szCs w:val="28"/>
        </w:rPr>
        <w:t>, заменить словами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w:t>
      </w:r>
      <w:proofErr w:type="gramEnd"/>
      <w:r w:rsidR="001C5349" w:rsidRPr="001C5349">
        <w:rPr>
          <w:sz w:val="28"/>
          <w:szCs w:val="28"/>
        </w:rPr>
        <w:t xml:space="preserve"> процентов</w:t>
      </w:r>
      <w:proofErr w:type="gramStart"/>
      <w:r w:rsidR="001C5349" w:rsidRPr="001C5349">
        <w:rPr>
          <w:sz w:val="28"/>
          <w:szCs w:val="28"/>
        </w:rPr>
        <w:t>.»</w:t>
      </w:r>
      <w:r w:rsidR="005C75DE">
        <w:rPr>
          <w:sz w:val="28"/>
          <w:szCs w:val="28"/>
        </w:rPr>
        <w:t>;</w:t>
      </w:r>
      <w:proofErr w:type="gramEnd"/>
    </w:p>
    <w:p w:rsidR="00393DAA" w:rsidRDefault="00F856D7" w:rsidP="00EF1CC6">
      <w:pPr>
        <w:ind w:firstLine="720"/>
        <w:jc w:val="both"/>
        <w:rPr>
          <w:sz w:val="28"/>
          <w:szCs w:val="28"/>
        </w:rPr>
      </w:pPr>
      <w:r>
        <w:rPr>
          <w:sz w:val="28"/>
          <w:szCs w:val="28"/>
        </w:rPr>
        <w:t>1</w:t>
      </w:r>
      <w:r w:rsidR="001C5349" w:rsidRPr="00D61948">
        <w:rPr>
          <w:sz w:val="28"/>
          <w:szCs w:val="28"/>
        </w:rPr>
        <w:t xml:space="preserve">.16. </w:t>
      </w:r>
      <w:r w:rsidR="00435204" w:rsidRPr="00D61948">
        <w:rPr>
          <w:sz w:val="28"/>
          <w:szCs w:val="28"/>
        </w:rPr>
        <w:t>В абзаце 1 пункта 2.15. слова «в день поступления» заменить словами «не позднее рабочего дня, следующего за днем поступления заявления»</w:t>
      </w:r>
      <w:r w:rsidR="00D61948">
        <w:rPr>
          <w:sz w:val="28"/>
          <w:szCs w:val="28"/>
        </w:rPr>
        <w:t>;</w:t>
      </w:r>
    </w:p>
    <w:p w:rsidR="00D61948" w:rsidRDefault="00F856D7" w:rsidP="00EF1CC6">
      <w:pPr>
        <w:ind w:firstLine="720"/>
        <w:jc w:val="both"/>
        <w:rPr>
          <w:sz w:val="28"/>
          <w:szCs w:val="28"/>
        </w:rPr>
      </w:pPr>
      <w:r>
        <w:rPr>
          <w:sz w:val="28"/>
          <w:szCs w:val="28"/>
        </w:rPr>
        <w:t>1</w:t>
      </w:r>
      <w:r w:rsidR="00D61948">
        <w:rPr>
          <w:sz w:val="28"/>
          <w:szCs w:val="28"/>
        </w:rPr>
        <w:t xml:space="preserve">.17. </w:t>
      </w:r>
      <w:r w:rsidR="00F852D3">
        <w:rPr>
          <w:sz w:val="28"/>
          <w:szCs w:val="28"/>
        </w:rPr>
        <w:t>Абзац 15 пункта 2.16. изложить в новой редакции:</w:t>
      </w:r>
    </w:p>
    <w:p w:rsidR="00F852D3" w:rsidRPr="00F852D3" w:rsidRDefault="00F852D3" w:rsidP="00F852D3">
      <w:pPr>
        <w:autoSpaceDE w:val="0"/>
        <w:autoSpaceDN w:val="0"/>
        <w:adjustRightInd w:val="0"/>
        <w:ind w:firstLine="708"/>
        <w:jc w:val="both"/>
        <w:rPr>
          <w:sz w:val="28"/>
          <w:szCs w:val="28"/>
        </w:rPr>
      </w:pPr>
      <w:proofErr w:type="gramStart"/>
      <w:r w:rsidRPr="00F852D3">
        <w:rPr>
          <w:sz w:val="28"/>
          <w:szCs w:val="28"/>
        </w:rPr>
        <w:t>«На стоянке Администрации предусмотрены места для стоянки (остановки) специальных 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0D3FEB" w:rsidRDefault="00F856D7" w:rsidP="00EF1CC6">
      <w:pPr>
        <w:ind w:firstLine="720"/>
        <w:jc w:val="both"/>
        <w:rPr>
          <w:sz w:val="28"/>
          <w:szCs w:val="28"/>
        </w:rPr>
      </w:pPr>
      <w:r>
        <w:rPr>
          <w:sz w:val="28"/>
          <w:szCs w:val="28"/>
        </w:rPr>
        <w:t>1</w:t>
      </w:r>
      <w:r w:rsidR="00F852D3">
        <w:rPr>
          <w:sz w:val="28"/>
          <w:szCs w:val="28"/>
        </w:rPr>
        <w:t>.18. В абзаце 1 и 6 пункта 2.17. слово «оценки» - исключить.</w:t>
      </w:r>
    </w:p>
    <w:p w:rsidR="00F852D3" w:rsidRPr="00D61948" w:rsidRDefault="00F856D7" w:rsidP="00EF1CC6">
      <w:pPr>
        <w:ind w:firstLine="720"/>
        <w:jc w:val="both"/>
        <w:rPr>
          <w:sz w:val="28"/>
          <w:szCs w:val="28"/>
        </w:rPr>
      </w:pPr>
      <w:r>
        <w:rPr>
          <w:sz w:val="28"/>
          <w:szCs w:val="28"/>
        </w:rPr>
        <w:t>1</w:t>
      </w:r>
      <w:r w:rsidR="00F852D3">
        <w:rPr>
          <w:sz w:val="28"/>
          <w:szCs w:val="28"/>
        </w:rPr>
        <w:t xml:space="preserve">.19. </w:t>
      </w:r>
      <w:r w:rsidR="00B2346B">
        <w:rPr>
          <w:sz w:val="28"/>
          <w:szCs w:val="28"/>
        </w:rPr>
        <w:t>Административные процедуры 1 этапа, предусмотренные подпунктами 1 и</w:t>
      </w:r>
      <w:r w:rsidR="00D749AB">
        <w:rPr>
          <w:sz w:val="28"/>
          <w:szCs w:val="28"/>
        </w:rPr>
        <w:t xml:space="preserve"> 2 пункта 3.1. поменять местами;</w:t>
      </w:r>
    </w:p>
    <w:p w:rsidR="000D3FEB" w:rsidRDefault="00F856D7" w:rsidP="00EF1CC6">
      <w:pPr>
        <w:ind w:firstLine="720"/>
        <w:jc w:val="both"/>
        <w:rPr>
          <w:sz w:val="28"/>
          <w:szCs w:val="28"/>
        </w:rPr>
      </w:pPr>
      <w:r>
        <w:rPr>
          <w:sz w:val="28"/>
          <w:szCs w:val="28"/>
        </w:rPr>
        <w:t>1</w:t>
      </w:r>
      <w:r w:rsidR="00D749AB">
        <w:rPr>
          <w:sz w:val="28"/>
          <w:szCs w:val="28"/>
        </w:rPr>
        <w:t xml:space="preserve">.20. Административную процедуру 1 этапа, предусмотренную подпунктом 2 пункта 3.1. дополнить словами </w:t>
      </w:r>
      <w:r w:rsidR="005E7443">
        <w:rPr>
          <w:sz w:val="28"/>
          <w:szCs w:val="28"/>
        </w:rPr>
        <w:t>«</w:t>
      </w:r>
      <w:r w:rsidR="00D749AB">
        <w:rPr>
          <w:sz w:val="28"/>
          <w:szCs w:val="28"/>
        </w:rPr>
        <w:t>либо отказ в приеме документов»;</w:t>
      </w:r>
    </w:p>
    <w:p w:rsidR="00744A53" w:rsidRDefault="00F856D7" w:rsidP="00EF1CC6">
      <w:pPr>
        <w:ind w:firstLine="720"/>
        <w:jc w:val="both"/>
        <w:rPr>
          <w:sz w:val="28"/>
          <w:szCs w:val="28"/>
        </w:rPr>
      </w:pPr>
      <w:r>
        <w:rPr>
          <w:sz w:val="28"/>
          <w:szCs w:val="28"/>
        </w:rPr>
        <w:t>1</w:t>
      </w:r>
      <w:r w:rsidR="00744A53">
        <w:rPr>
          <w:sz w:val="28"/>
          <w:szCs w:val="28"/>
        </w:rPr>
        <w:t>.21. Абзац 3 пункта 3.4.1. – исключить;</w:t>
      </w:r>
    </w:p>
    <w:p w:rsidR="00744A53" w:rsidRDefault="00F856D7" w:rsidP="00EF1CC6">
      <w:pPr>
        <w:ind w:firstLine="720"/>
        <w:jc w:val="both"/>
        <w:rPr>
          <w:sz w:val="28"/>
          <w:szCs w:val="28"/>
        </w:rPr>
      </w:pPr>
      <w:r>
        <w:rPr>
          <w:sz w:val="28"/>
          <w:szCs w:val="28"/>
        </w:rPr>
        <w:t>1</w:t>
      </w:r>
      <w:r w:rsidR="00744A53">
        <w:rPr>
          <w:sz w:val="28"/>
          <w:szCs w:val="28"/>
        </w:rPr>
        <w:t xml:space="preserve">.22. </w:t>
      </w:r>
      <w:r w:rsidR="00DE3B35">
        <w:rPr>
          <w:sz w:val="28"/>
          <w:szCs w:val="28"/>
        </w:rPr>
        <w:t>Пункты 5.2.1. и 5.2.2. – исключить;</w:t>
      </w:r>
    </w:p>
    <w:p w:rsidR="00DE3B35" w:rsidRDefault="00F856D7" w:rsidP="00EF1CC6">
      <w:pPr>
        <w:ind w:firstLine="720"/>
        <w:jc w:val="both"/>
        <w:rPr>
          <w:sz w:val="28"/>
          <w:szCs w:val="28"/>
        </w:rPr>
      </w:pPr>
      <w:r>
        <w:rPr>
          <w:sz w:val="28"/>
          <w:szCs w:val="28"/>
        </w:rPr>
        <w:t>1</w:t>
      </w:r>
      <w:r w:rsidR="00DE3B35">
        <w:rPr>
          <w:sz w:val="28"/>
          <w:szCs w:val="28"/>
        </w:rPr>
        <w:t>.23. Абзац 2 пункта 5.6. – исключить;</w:t>
      </w:r>
    </w:p>
    <w:p w:rsidR="00DE3B35" w:rsidRPr="00D65C1D" w:rsidRDefault="00F856D7" w:rsidP="00EF1CC6">
      <w:pPr>
        <w:ind w:firstLine="720"/>
        <w:jc w:val="both"/>
        <w:rPr>
          <w:sz w:val="28"/>
          <w:szCs w:val="28"/>
        </w:rPr>
      </w:pPr>
      <w:r>
        <w:rPr>
          <w:sz w:val="28"/>
          <w:szCs w:val="28"/>
        </w:rPr>
        <w:t>1</w:t>
      </w:r>
      <w:r w:rsidR="00DE3B35" w:rsidRPr="00D65C1D">
        <w:rPr>
          <w:sz w:val="28"/>
          <w:szCs w:val="28"/>
        </w:rPr>
        <w:t xml:space="preserve">.24. </w:t>
      </w:r>
      <w:r w:rsidR="00D65C1D" w:rsidRPr="00D65C1D">
        <w:rPr>
          <w:sz w:val="28"/>
          <w:szCs w:val="28"/>
        </w:rPr>
        <w:t>Пункт 1.4. изложить в новой редакции:</w:t>
      </w:r>
    </w:p>
    <w:p w:rsidR="00D65C1D" w:rsidRPr="00D65C1D" w:rsidRDefault="00D65C1D" w:rsidP="00EF1CC6">
      <w:pPr>
        <w:ind w:firstLine="720"/>
        <w:jc w:val="both"/>
        <w:rPr>
          <w:sz w:val="28"/>
          <w:szCs w:val="28"/>
        </w:rPr>
      </w:pPr>
      <w:r w:rsidRPr="00D65C1D">
        <w:rPr>
          <w:sz w:val="28"/>
          <w:szCs w:val="28"/>
        </w:rPr>
        <w:t xml:space="preserve">«Адрес официального сайта администрации в структуре официального </w:t>
      </w:r>
      <w:proofErr w:type="spellStart"/>
      <w:proofErr w:type="gramStart"/>
      <w:r w:rsidRPr="00D65C1D">
        <w:rPr>
          <w:sz w:val="28"/>
          <w:szCs w:val="28"/>
        </w:rPr>
        <w:t>интернет-портала</w:t>
      </w:r>
      <w:proofErr w:type="spellEnd"/>
      <w:proofErr w:type="gramEnd"/>
      <w:r w:rsidRPr="00D65C1D">
        <w:rPr>
          <w:sz w:val="28"/>
          <w:szCs w:val="28"/>
        </w:rPr>
        <w:t xml:space="preserve"> Республики Марий Эл в информационно-телекоммуникационной сети "Интернет": </w:t>
      </w:r>
      <w:hyperlink r:id="rId12" w:history="1">
        <w:r w:rsidRPr="00D65C1D">
          <w:rPr>
            <w:rStyle w:val="a9"/>
            <w:color w:val="auto"/>
            <w:sz w:val="28"/>
            <w:szCs w:val="28"/>
          </w:rPr>
          <w:t>http://mari-el.gov.ru/kilemary/Pages/main.aspx</w:t>
        </w:r>
      </w:hyperlink>
      <w:r w:rsidRPr="00D65C1D">
        <w:rPr>
          <w:sz w:val="28"/>
          <w:szCs w:val="28"/>
        </w:rPr>
        <w:t xml:space="preserve">. Адреса электронной почты: отдел по управлению муниципальным имуществом и земельными ресурсами администрации Килемарского муниципального района - </w:t>
      </w:r>
      <w:hyperlink r:id="rId13" w:history="1">
        <w:r w:rsidRPr="00D65C1D">
          <w:rPr>
            <w:rStyle w:val="a9"/>
            <w:color w:val="auto"/>
            <w:sz w:val="28"/>
            <w:szCs w:val="28"/>
            <w:lang w:val="en-US"/>
          </w:rPr>
          <w:t>ya</w:t>
        </w:r>
        <w:r w:rsidRPr="00D65C1D">
          <w:rPr>
            <w:rStyle w:val="a9"/>
            <w:color w:val="auto"/>
            <w:sz w:val="28"/>
            <w:szCs w:val="28"/>
          </w:rPr>
          <w:t>.</w:t>
        </w:r>
        <w:r w:rsidRPr="00D65C1D">
          <w:rPr>
            <w:rStyle w:val="a9"/>
            <w:color w:val="auto"/>
            <w:sz w:val="28"/>
            <w:szCs w:val="28"/>
            <w:lang w:val="en-US"/>
          </w:rPr>
          <w:t>kumikil</w:t>
        </w:r>
        <w:r w:rsidRPr="00D65C1D">
          <w:rPr>
            <w:rStyle w:val="a9"/>
            <w:color w:val="auto"/>
            <w:sz w:val="28"/>
            <w:szCs w:val="28"/>
          </w:rPr>
          <w:t>@</w:t>
        </w:r>
        <w:r w:rsidRPr="00D65C1D">
          <w:rPr>
            <w:rStyle w:val="a9"/>
            <w:color w:val="auto"/>
            <w:sz w:val="28"/>
            <w:szCs w:val="28"/>
            <w:lang w:val="en-US"/>
          </w:rPr>
          <w:t>yandex</w:t>
        </w:r>
        <w:r w:rsidRPr="00D65C1D">
          <w:rPr>
            <w:rStyle w:val="a9"/>
            <w:color w:val="auto"/>
            <w:sz w:val="28"/>
            <w:szCs w:val="28"/>
          </w:rPr>
          <w:t>.</w:t>
        </w:r>
        <w:r w:rsidRPr="00D65C1D">
          <w:rPr>
            <w:rStyle w:val="a9"/>
            <w:color w:val="auto"/>
            <w:sz w:val="28"/>
            <w:szCs w:val="28"/>
            <w:lang w:val="en-US"/>
          </w:rPr>
          <w:t>ru</w:t>
        </w:r>
      </w:hyperlink>
      <w:r w:rsidRPr="00D65C1D">
        <w:rPr>
          <w:sz w:val="28"/>
          <w:szCs w:val="28"/>
        </w:rPr>
        <w:t xml:space="preserve">; администрация Килемарского муниципального района - </w:t>
      </w:r>
      <w:hyperlink r:id="rId14" w:history="1">
        <w:r w:rsidRPr="00D65C1D">
          <w:rPr>
            <w:rStyle w:val="a9"/>
            <w:color w:val="auto"/>
            <w:sz w:val="28"/>
            <w:szCs w:val="28"/>
            <w:lang w:val="en-US"/>
          </w:rPr>
          <w:t>adm</w:t>
        </w:r>
        <w:r w:rsidRPr="00D65C1D">
          <w:rPr>
            <w:rStyle w:val="a9"/>
            <w:color w:val="auto"/>
            <w:sz w:val="28"/>
            <w:szCs w:val="28"/>
          </w:rPr>
          <w:t>-</w:t>
        </w:r>
        <w:r w:rsidRPr="00D65C1D">
          <w:rPr>
            <w:rStyle w:val="a9"/>
            <w:color w:val="auto"/>
            <w:sz w:val="28"/>
            <w:szCs w:val="28"/>
            <w:lang w:val="en-US"/>
          </w:rPr>
          <w:t>kilemary</w:t>
        </w:r>
        <w:r w:rsidRPr="00D65C1D">
          <w:rPr>
            <w:rStyle w:val="a9"/>
            <w:color w:val="auto"/>
            <w:sz w:val="28"/>
            <w:szCs w:val="28"/>
          </w:rPr>
          <w:t>@</w:t>
        </w:r>
        <w:r w:rsidRPr="00D65C1D">
          <w:rPr>
            <w:rStyle w:val="a9"/>
            <w:color w:val="auto"/>
            <w:sz w:val="28"/>
            <w:szCs w:val="28"/>
            <w:lang w:val="en-US"/>
          </w:rPr>
          <w:t>yandex</w:t>
        </w:r>
        <w:r w:rsidRPr="00D65C1D">
          <w:rPr>
            <w:rStyle w:val="a9"/>
            <w:color w:val="auto"/>
            <w:sz w:val="28"/>
            <w:szCs w:val="28"/>
          </w:rPr>
          <w:t>.</w:t>
        </w:r>
        <w:r w:rsidRPr="00D65C1D">
          <w:rPr>
            <w:rStyle w:val="a9"/>
            <w:color w:val="auto"/>
            <w:sz w:val="28"/>
            <w:szCs w:val="28"/>
            <w:lang w:val="en-US"/>
          </w:rPr>
          <w:t>ru</w:t>
        </w:r>
        <w:r w:rsidRPr="00D65C1D">
          <w:rPr>
            <w:rStyle w:val="a9"/>
            <w:color w:val="auto"/>
            <w:sz w:val="28"/>
            <w:szCs w:val="28"/>
          </w:rPr>
          <w:t>»</w:t>
        </w:r>
      </w:hyperlink>
      <w:r w:rsidRPr="00D65C1D">
        <w:rPr>
          <w:sz w:val="28"/>
          <w:szCs w:val="28"/>
        </w:rPr>
        <w:t>;</w:t>
      </w:r>
    </w:p>
    <w:p w:rsidR="00D65C1D" w:rsidRDefault="00F856D7" w:rsidP="00EF1CC6">
      <w:pPr>
        <w:ind w:firstLine="720"/>
        <w:jc w:val="both"/>
        <w:rPr>
          <w:sz w:val="28"/>
          <w:szCs w:val="28"/>
        </w:rPr>
      </w:pPr>
      <w:r>
        <w:rPr>
          <w:sz w:val="28"/>
          <w:szCs w:val="28"/>
        </w:rPr>
        <w:t>1</w:t>
      </w:r>
      <w:r w:rsidR="00D65C1D">
        <w:rPr>
          <w:sz w:val="28"/>
          <w:szCs w:val="28"/>
        </w:rPr>
        <w:t xml:space="preserve">.25. </w:t>
      </w:r>
      <w:r w:rsidR="006E12BD">
        <w:rPr>
          <w:sz w:val="28"/>
          <w:szCs w:val="28"/>
        </w:rPr>
        <w:t>Абзац 5 пункта 1.12. изложить в новой редакции:</w:t>
      </w:r>
    </w:p>
    <w:p w:rsidR="006E12BD" w:rsidRDefault="006E12BD" w:rsidP="00EF1CC6">
      <w:pPr>
        <w:ind w:firstLine="720"/>
        <w:jc w:val="both"/>
        <w:rPr>
          <w:sz w:val="28"/>
          <w:szCs w:val="28"/>
        </w:rPr>
      </w:pPr>
      <w:r w:rsidRPr="006E12BD">
        <w:rPr>
          <w:sz w:val="28"/>
          <w:szCs w:val="28"/>
        </w:rPr>
        <w:lastRenderedPageBreak/>
        <w:t>«требования к оформлению заявления о предоставлении муниципальной услуги</w:t>
      </w:r>
      <w:proofErr w:type="gramStart"/>
      <w:r w:rsidRPr="006E12BD">
        <w:rPr>
          <w:sz w:val="28"/>
          <w:szCs w:val="28"/>
        </w:rPr>
        <w:t>;»</w:t>
      </w:r>
      <w:proofErr w:type="gramEnd"/>
      <w:r>
        <w:rPr>
          <w:sz w:val="28"/>
          <w:szCs w:val="28"/>
        </w:rPr>
        <w:t>;</w:t>
      </w:r>
    </w:p>
    <w:p w:rsidR="006E12BD" w:rsidRDefault="00F856D7" w:rsidP="00EF1CC6">
      <w:pPr>
        <w:ind w:firstLine="720"/>
        <w:jc w:val="both"/>
        <w:rPr>
          <w:sz w:val="28"/>
          <w:szCs w:val="28"/>
        </w:rPr>
      </w:pPr>
      <w:r>
        <w:rPr>
          <w:sz w:val="28"/>
          <w:szCs w:val="28"/>
        </w:rPr>
        <w:t>1</w:t>
      </w:r>
      <w:r w:rsidR="007C1428" w:rsidRPr="007C1428">
        <w:rPr>
          <w:sz w:val="28"/>
          <w:szCs w:val="28"/>
        </w:rPr>
        <w:t>.26. Раздел «</w:t>
      </w:r>
      <w:r w:rsidR="007C1428" w:rsidRPr="007C1428">
        <w:rPr>
          <w:b/>
          <w:bCs/>
          <w:sz w:val="28"/>
          <w:szCs w:val="28"/>
        </w:rPr>
        <w:t>Наименование органа местного самоуправления муниципального образования «Килемарский муниципальный район», предоставляющего муниципальную услугу</w:t>
      </w:r>
      <w:r w:rsidR="007C1428" w:rsidRPr="007C1428">
        <w:rPr>
          <w:sz w:val="28"/>
          <w:szCs w:val="28"/>
        </w:rPr>
        <w:t>»</w:t>
      </w:r>
      <w:r w:rsidR="007C1428">
        <w:rPr>
          <w:sz w:val="28"/>
          <w:szCs w:val="28"/>
        </w:rPr>
        <w:t>, вместе с содержащимся в нем пунктом 2.2. – исключить;</w:t>
      </w:r>
    </w:p>
    <w:p w:rsidR="007C1428" w:rsidRDefault="00F856D7" w:rsidP="00EF1CC6">
      <w:pPr>
        <w:ind w:firstLine="720"/>
        <w:jc w:val="both"/>
        <w:rPr>
          <w:sz w:val="28"/>
          <w:szCs w:val="28"/>
        </w:rPr>
      </w:pPr>
      <w:r>
        <w:rPr>
          <w:sz w:val="28"/>
          <w:szCs w:val="28"/>
        </w:rPr>
        <w:t>1</w:t>
      </w:r>
      <w:r w:rsidR="00E03128">
        <w:rPr>
          <w:sz w:val="28"/>
          <w:szCs w:val="28"/>
        </w:rPr>
        <w:t xml:space="preserve">.27. </w:t>
      </w:r>
      <w:r w:rsidR="00937D5E">
        <w:rPr>
          <w:sz w:val="28"/>
          <w:szCs w:val="28"/>
        </w:rPr>
        <w:t>В пункте 2.5. Регламента:</w:t>
      </w:r>
    </w:p>
    <w:p w:rsidR="00937D5E" w:rsidRDefault="00937D5E" w:rsidP="00EF1CC6">
      <w:pPr>
        <w:ind w:firstLine="720"/>
        <w:jc w:val="both"/>
        <w:rPr>
          <w:sz w:val="28"/>
          <w:szCs w:val="28"/>
        </w:rPr>
      </w:pPr>
      <w:r>
        <w:rPr>
          <w:sz w:val="28"/>
          <w:szCs w:val="28"/>
        </w:rPr>
        <w:t>- в абзацах 2 – 13, источники опубликования – исключить;</w:t>
      </w:r>
    </w:p>
    <w:p w:rsidR="00937D5E" w:rsidRDefault="00937D5E" w:rsidP="00EF1CC6">
      <w:pPr>
        <w:ind w:firstLine="720"/>
        <w:jc w:val="both"/>
        <w:rPr>
          <w:sz w:val="28"/>
          <w:szCs w:val="28"/>
        </w:rPr>
      </w:pPr>
      <w:r>
        <w:rPr>
          <w:sz w:val="28"/>
          <w:szCs w:val="28"/>
        </w:rPr>
        <w:t xml:space="preserve">- </w:t>
      </w:r>
      <w:r w:rsidR="0060045C">
        <w:rPr>
          <w:sz w:val="28"/>
          <w:szCs w:val="28"/>
        </w:rPr>
        <w:t>абзац 14 дополнить словами</w:t>
      </w:r>
      <w:proofErr w:type="gramStart"/>
      <w:r w:rsidR="0060045C">
        <w:rPr>
          <w:sz w:val="28"/>
          <w:szCs w:val="28"/>
        </w:rPr>
        <w:t>: «</w:t>
      </w:r>
      <w:proofErr w:type="gramEnd"/>
      <w:r w:rsidR="0060045C">
        <w:rPr>
          <w:sz w:val="28"/>
          <w:szCs w:val="28"/>
        </w:rPr>
        <w:t>, утвержден Решением Собрания депутатов Килемарского муниципального района от 27.06.2005 №78»;</w:t>
      </w:r>
    </w:p>
    <w:p w:rsidR="0060045C" w:rsidRDefault="0060045C" w:rsidP="00EF1CC6">
      <w:pPr>
        <w:ind w:firstLine="720"/>
        <w:jc w:val="both"/>
        <w:rPr>
          <w:sz w:val="28"/>
          <w:szCs w:val="28"/>
        </w:rPr>
      </w:pPr>
      <w:r>
        <w:rPr>
          <w:sz w:val="28"/>
          <w:szCs w:val="28"/>
        </w:rPr>
        <w:t xml:space="preserve">- </w:t>
      </w:r>
      <w:r w:rsidR="000E0CFE">
        <w:rPr>
          <w:sz w:val="28"/>
          <w:szCs w:val="28"/>
        </w:rPr>
        <w:t xml:space="preserve">абзац 15 изложить в новой редакции: </w:t>
      </w:r>
    </w:p>
    <w:p w:rsidR="000E0CFE" w:rsidRDefault="000E0CFE" w:rsidP="00EF1CC6">
      <w:pPr>
        <w:ind w:firstLine="720"/>
        <w:jc w:val="both"/>
        <w:rPr>
          <w:sz w:val="28"/>
          <w:szCs w:val="28"/>
        </w:rPr>
      </w:pPr>
      <w:r>
        <w:rPr>
          <w:sz w:val="28"/>
          <w:szCs w:val="28"/>
        </w:rPr>
        <w:t>«а также настоящим Регламентом</w:t>
      </w:r>
      <w:proofErr w:type="gramStart"/>
      <w:r>
        <w:rPr>
          <w:sz w:val="28"/>
          <w:szCs w:val="28"/>
        </w:rPr>
        <w:t>.»</w:t>
      </w:r>
      <w:r w:rsidR="004E43B5">
        <w:rPr>
          <w:sz w:val="28"/>
          <w:szCs w:val="28"/>
        </w:rPr>
        <w:t>;</w:t>
      </w:r>
      <w:proofErr w:type="gramEnd"/>
    </w:p>
    <w:p w:rsidR="000D3FEB" w:rsidRPr="007C1428" w:rsidRDefault="00F856D7" w:rsidP="00EF1CC6">
      <w:pPr>
        <w:ind w:firstLine="720"/>
        <w:jc w:val="both"/>
        <w:rPr>
          <w:sz w:val="28"/>
          <w:szCs w:val="28"/>
        </w:rPr>
      </w:pPr>
      <w:r>
        <w:rPr>
          <w:sz w:val="28"/>
          <w:szCs w:val="28"/>
        </w:rPr>
        <w:t>1</w:t>
      </w:r>
      <w:r w:rsidR="004E43B5">
        <w:rPr>
          <w:sz w:val="28"/>
          <w:szCs w:val="28"/>
        </w:rPr>
        <w:t>.28. Пункт 2.13. дополнить предложением следующего содержания: «Соответственно плата за такие услуги не взимается</w:t>
      </w:r>
      <w:proofErr w:type="gramStart"/>
      <w:r w:rsidR="004E43B5">
        <w:rPr>
          <w:sz w:val="28"/>
          <w:szCs w:val="28"/>
        </w:rPr>
        <w:t>.».</w:t>
      </w:r>
      <w:proofErr w:type="gramEnd"/>
    </w:p>
    <w:p w:rsidR="000D3FEB" w:rsidRPr="00D65C1D" w:rsidRDefault="000D3FEB" w:rsidP="00EF1CC6">
      <w:pPr>
        <w:ind w:firstLine="720"/>
        <w:jc w:val="both"/>
        <w:rPr>
          <w:sz w:val="28"/>
          <w:szCs w:val="28"/>
        </w:rPr>
      </w:pPr>
    </w:p>
    <w:p w:rsidR="00EF1CC6" w:rsidRPr="00EF1CC6" w:rsidRDefault="00EF1CC6" w:rsidP="00EF1CC6">
      <w:pPr>
        <w:ind w:firstLine="720"/>
        <w:jc w:val="both"/>
        <w:rPr>
          <w:sz w:val="28"/>
          <w:szCs w:val="28"/>
        </w:rPr>
      </w:pPr>
      <w:r>
        <w:rPr>
          <w:sz w:val="28"/>
          <w:szCs w:val="28"/>
        </w:rPr>
        <w:t xml:space="preserve">2. </w:t>
      </w:r>
      <w:r w:rsidRPr="00EF1CC6">
        <w:rPr>
          <w:sz w:val="28"/>
          <w:szCs w:val="28"/>
        </w:rPr>
        <w:t>Обнародовать настоящее постановление на информационном стенде Администрации муниципального образования «</w:t>
      </w:r>
      <w:r>
        <w:rPr>
          <w:sz w:val="28"/>
          <w:szCs w:val="28"/>
        </w:rPr>
        <w:t xml:space="preserve">Килемарский </w:t>
      </w:r>
      <w:r w:rsidRPr="00EF1CC6">
        <w:rPr>
          <w:sz w:val="28"/>
          <w:szCs w:val="28"/>
        </w:rPr>
        <w:t xml:space="preserve">муниципальный район» и </w:t>
      </w:r>
      <w:r>
        <w:rPr>
          <w:sz w:val="28"/>
          <w:szCs w:val="28"/>
        </w:rPr>
        <w:t xml:space="preserve">опубликовать </w:t>
      </w:r>
      <w:r w:rsidRPr="00EF1CC6">
        <w:rPr>
          <w:sz w:val="28"/>
          <w:szCs w:val="28"/>
        </w:rPr>
        <w:t>на официальном сайте муниципального образования «</w:t>
      </w:r>
      <w:r w:rsidR="007828D2">
        <w:rPr>
          <w:sz w:val="28"/>
          <w:szCs w:val="28"/>
        </w:rPr>
        <w:t>Килемарский</w:t>
      </w:r>
      <w:r w:rsidRPr="00EF1CC6">
        <w:rPr>
          <w:sz w:val="28"/>
          <w:szCs w:val="28"/>
        </w:rPr>
        <w:t xml:space="preserve"> муниципальный район</w:t>
      </w:r>
      <w:r w:rsidR="007828D2">
        <w:rPr>
          <w:sz w:val="28"/>
          <w:szCs w:val="28"/>
        </w:rPr>
        <w:t>»</w:t>
      </w:r>
      <w:r w:rsidRPr="00EF1CC6">
        <w:rPr>
          <w:sz w:val="28"/>
          <w:szCs w:val="28"/>
        </w:rPr>
        <w:t xml:space="preserve">. </w:t>
      </w:r>
    </w:p>
    <w:p w:rsidR="00EF1CC6" w:rsidRPr="00EF1CC6" w:rsidRDefault="00EF1CC6" w:rsidP="00EF1CC6">
      <w:pPr>
        <w:jc w:val="both"/>
        <w:rPr>
          <w:sz w:val="28"/>
          <w:szCs w:val="28"/>
        </w:rPr>
      </w:pPr>
    </w:p>
    <w:p w:rsidR="00EF1CC6" w:rsidRPr="00BE5498" w:rsidRDefault="00EF1CC6" w:rsidP="00EF1CC6">
      <w:pPr>
        <w:jc w:val="both"/>
        <w:rPr>
          <w:szCs w:val="28"/>
        </w:rPr>
      </w:pPr>
    </w:p>
    <w:p w:rsidR="00F56C0D" w:rsidRPr="00FC49CB" w:rsidRDefault="00F56C0D" w:rsidP="00B47ACC">
      <w:pPr>
        <w:jc w:val="center"/>
        <w:rPr>
          <w:sz w:val="27"/>
          <w:szCs w:val="27"/>
        </w:rPr>
      </w:pPr>
    </w:p>
    <w:p w:rsidR="00B47ACC" w:rsidRPr="00FC49CB" w:rsidRDefault="00B47ACC" w:rsidP="00B47ACC">
      <w:pPr>
        <w:pStyle w:val="21"/>
        <w:ind w:firstLine="720"/>
        <w:rPr>
          <w:sz w:val="27"/>
          <w:szCs w:val="27"/>
        </w:rPr>
      </w:pPr>
    </w:p>
    <w:tbl>
      <w:tblPr>
        <w:tblW w:w="0" w:type="auto"/>
        <w:tblInd w:w="108" w:type="dxa"/>
        <w:tblLayout w:type="fixed"/>
        <w:tblLook w:val="0000"/>
      </w:tblPr>
      <w:tblGrid>
        <w:gridCol w:w="3500"/>
        <w:gridCol w:w="5289"/>
      </w:tblGrid>
      <w:tr w:rsidR="00B47ACC" w:rsidRPr="004E43B5" w:rsidTr="003937BB">
        <w:tc>
          <w:tcPr>
            <w:tcW w:w="3500" w:type="dxa"/>
          </w:tcPr>
          <w:p w:rsidR="00B47ACC" w:rsidRPr="004E43B5" w:rsidRDefault="00FC49CB" w:rsidP="00FC49CB">
            <w:pPr>
              <w:pStyle w:val="a5"/>
              <w:snapToGrid w:val="0"/>
              <w:jc w:val="center"/>
              <w:rPr>
                <w:szCs w:val="28"/>
              </w:rPr>
            </w:pPr>
            <w:r w:rsidRPr="004E43B5">
              <w:rPr>
                <w:szCs w:val="28"/>
              </w:rPr>
              <w:t>Г</w:t>
            </w:r>
            <w:r w:rsidR="00B47ACC" w:rsidRPr="004E43B5">
              <w:rPr>
                <w:szCs w:val="28"/>
              </w:rPr>
              <w:t>лав</w:t>
            </w:r>
            <w:r w:rsidRPr="004E43B5">
              <w:rPr>
                <w:szCs w:val="28"/>
              </w:rPr>
              <w:t>а</w:t>
            </w:r>
            <w:r w:rsidR="00B47ACC" w:rsidRPr="004E43B5">
              <w:rPr>
                <w:szCs w:val="28"/>
              </w:rPr>
              <w:t xml:space="preserve"> администрации                                                          Килемарского муниципального района</w:t>
            </w:r>
          </w:p>
        </w:tc>
        <w:tc>
          <w:tcPr>
            <w:tcW w:w="5289" w:type="dxa"/>
          </w:tcPr>
          <w:p w:rsidR="00B47ACC" w:rsidRPr="004E43B5" w:rsidRDefault="00B47ACC" w:rsidP="003937BB">
            <w:pPr>
              <w:snapToGrid w:val="0"/>
              <w:jc w:val="center"/>
              <w:rPr>
                <w:sz w:val="28"/>
                <w:szCs w:val="28"/>
              </w:rPr>
            </w:pPr>
          </w:p>
          <w:p w:rsidR="00B47ACC" w:rsidRPr="004E43B5" w:rsidRDefault="00B47ACC" w:rsidP="003937BB">
            <w:pPr>
              <w:jc w:val="center"/>
              <w:rPr>
                <w:sz w:val="28"/>
                <w:szCs w:val="28"/>
              </w:rPr>
            </w:pPr>
          </w:p>
          <w:p w:rsidR="00B47ACC" w:rsidRPr="004E43B5" w:rsidRDefault="00B47ACC" w:rsidP="003937BB">
            <w:pPr>
              <w:pStyle w:val="2"/>
              <w:tabs>
                <w:tab w:val="left" w:pos="0"/>
              </w:tabs>
              <w:jc w:val="center"/>
              <w:rPr>
                <w:szCs w:val="28"/>
              </w:rPr>
            </w:pPr>
            <w:r w:rsidRPr="004E43B5">
              <w:rPr>
                <w:szCs w:val="28"/>
              </w:rPr>
              <w:t xml:space="preserve">                    </w:t>
            </w:r>
            <w:r w:rsidR="004E43B5">
              <w:rPr>
                <w:szCs w:val="28"/>
              </w:rPr>
              <w:t xml:space="preserve">                    Л.А.Толмачева</w:t>
            </w:r>
            <w:r w:rsidRPr="004E43B5">
              <w:rPr>
                <w:szCs w:val="28"/>
              </w:rPr>
              <w:t xml:space="preserve">                              </w:t>
            </w:r>
          </w:p>
          <w:p w:rsidR="00B47ACC" w:rsidRPr="004E43B5" w:rsidRDefault="00B47ACC" w:rsidP="003937BB">
            <w:pPr>
              <w:jc w:val="center"/>
              <w:rPr>
                <w:sz w:val="28"/>
                <w:szCs w:val="28"/>
              </w:rPr>
            </w:pPr>
          </w:p>
        </w:tc>
      </w:tr>
    </w:tbl>
    <w:p w:rsidR="005642EC" w:rsidRDefault="005642EC" w:rsidP="00F856D7">
      <w:pPr>
        <w:autoSpaceDE w:val="0"/>
        <w:autoSpaceDN w:val="0"/>
        <w:adjustRightInd w:val="0"/>
        <w:jc w:val="right"/>
      </w:pPr>
    </w:p>
    <w:sectPr w:rsidR="005642EC" w:rsidSect="00260D10">
      <w:footnotePr>
        <w:pos w:val="beneathText"/>
      </w:footnotePr>
      <w:pgSz w:w="11905" w:h="16837"/>
      <w:pgMar w:top="454" w:right="1134" w:bottom="992"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0522"/>
    <w:multiLevelType w:val="hybridMultilevel"/>
    <w:tmpl w:val="8514F170"/>
    <w:lvl w:ilvl="0" w:tplc="ABC2CD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pos w:val="beneathText"/>
  </w:footnotePr>
  <w:compat/>
  <w:rsids>
    <w:rsidRoot w:val="00B47ACC"/>
    <w:rsid w:val="00012989"/>
    <w:rsid w:val="000211DE"/>
    <w:rsid w:val="0002157E"/>
    <w:rsid w:val="000219D8"/>
    <w:rsid w:val="00023E29"/>
    <w:rsid w:val="00024A1E"/>
    <w:rsid w:val="000331FD"/>
    <w:rsid w:val="00043F43"/>
    <w:rsid w:val="00066464"/>
    <w:rsid w:val="000952BF"/>
    <w:rsid w:val="00097FF0"/>
    <w:rsid w:val="000A0119"/>
    <w:rsid w:val="000A6D48"/>
    <w:rsid w:val="000B27B4"/>
    <w:rsid w:val="000B3996"/>
    <w:rsid w:val="000C0994"/>
    <w:rsid w:val="000D3FEB"/>
    <w:rsid w:val="000D69C0"/>
    <w:rsid w:val="000E0CFE"/>
    <w:rsid w:val="000E25A3"/>
    <w:rsid w:val="000E6BBC"/>
    <w:rsid w:val="000F17C4"/>
    <w:rsid w:val="001053DD"/>
    <w:rsid w:val="00106626"/>
    <w:rsid w:val="00124AAD"/>
    <w:rsid w:val="00142A74"/>
    <w:rsid w:val="00165607"/>
    <w:rsid w:val="00174B70"/>
    <w:rsid w:val="0018591B"/>
    <w:rsid w:val="00193F8C"/>
    <w:rsid w:val="0019651A"/>
    <w:rsid w:val="001A7FF8"/>
    <w:rsid w:val="001B1BEC"/>
    <w:rsid w:val="001C4654"/>
    <w:rsid w:val="001C5349"/>
    <w:rsid w:val="001D4433"/>
    <w:rsid w:val="001E1985"/>
    <w:rsid w:val="001E5B34"/>
    <w:rsid w:val="001F2A87"/>
    <w:rsid w:val="0020487B"/>
    <w:rsid w:val="00206E83"/>
    <w:rsid w:val="002224B0"/>
    <w:rsid w:val="0022282F"/>
    <w:rsid w:val="00233024"/>
    <w:rsid w:val="00247ACF"/>
    <w:rsid w:val="00260D10"/>
    <w:rsid w:val="00261B3D"/>
    <w:rsid w:val="00280894"/>
    <w:rsid w:val="00280B42"/>
    <w:rsid w:val="00281EB6"/>
    <w:rsid w:val="0028334C"/>
    <w:rsid w:val="00297156"/>
    <w:rsid w:val="002B2AD0"/>
    <w:rsid w:val="002B6A44"/>
    <w:rsid w:val="002C27DC"/>
    <w:rsid w:val="002C351D"/>
    <w:rsid w:val="002F7A9B"/>
    <w:rsid w:val="00300C4C"/>
    <w:rsid w:val="00303C3D"/>
    <w:rsid w:val="00320503"/>
    <w:rsid w:val="0032533A"/>
    <w:rsid w:val="00326B66"/>
    <w:rsid w:val="00331443"/>
    <w:rsid w:val="00334DD6"/>
    <w:rsid w:val="003357D2"/>
    <w:rsid w:val="003372CD"/>
    <w:rsid w:val="00337EFD"/>
    <w:rsid w:val="00344AE4"/>
    <w:rsid w:val="00345575"/>
    <w:rsid w:val="00346757"/>
    <w:rsid w:val="0034715A"/>
    <w:rsid w:val="0034791D"/>
    <w:rsid w:val="00354306"/>
    <w:rsid w:val="00355543"/>
    <w:rsid w:val="00362245"/>
    <w:rsid w:val="00377D3D"/>
    <w:rsid w:val="003816F0"/>
    <w:rsid w:val="0038430F"/>
    <w:rsid w:val="0038478B"/>
    <w:rsid w:val="00393DAA"/>
    <w:rsid w:val="00396201"/>
    <w:rsid w:val="003A1571"/>
    <w:rsid w:val="003C319C"/>
    <w:rsid w:val="003C33BB"/>
    <w:rsid w:val="003D03C8"/>
    <w:rsid w:val="003D6415"/>
    <w:rsid w:val="003F49BB"/>
    <w:rsid w:val="003F6882"/>
    <w:rsid w:val="00435204"/>
    <w:rsid w:val="00441855"/>
    <w:rsid w:val="004456D5"/>
    <w:rsid w:val="004473C7"/>
    <w:rsid w:val="00482220"/>
    <w:rsid w:val="00491FD4"/>
    <w:rsid w:val="00493A13"/>
    <w:rsid w:val="004948E9"/>
    <w:rsid w:val="004A6B94"/>
    <w:rsid w:val="004B3C57"/>
    <w:rsid w:val="004C0B0D"/>
    <w:rsid w:val="004D7059"/>
    <w:rsid w:val="004E25FD"/>
    <w:rsid w:val="004E43B5"/>
    <w:rsid w:val="004E4D42"/>
    <w:rsid w:val="004F338B"/>
    <w:rsid w:val="00507223"/>
    <w:rsid w:val="005100E2"/>
    <w:rsid w:val="00527147"/>
    <w:rsid w:val="00533193"/>
    <w:rsid w:val="00535EE4"/>
    <w:rsid w:val="00537C54"/>
    <w:rsid w:val="00554C87"/>
    <w:rsid w:val="005642EC"/>
    <w:rsid w:val="005720EE"/>
    <w:rsid w:val="00574FD4"/>
    <w:rsid w:val="0057577A"/>
    <w:rsid w:val="005765E2"/>
    <w:rsid w:val="00584DE8"/>
    <w:rsid w:val="00584FA3"/>
    <w:rsid w:val="005B581E"/>
    <w:rsid w:val="005B5D40"/>
    <w:rsid w:val="005C0009"/>
    <w:rsid w:val="005C1B9D"/>
    <w:rsid w:val="005C75DE"/>
    <w:rsid w:val="005E7443"/>
    <w:rsid w:val="005F20D3"/>
    <w:rsid w:val="0060045C"/>
    <w:rsid w:val="0061776B"/>
    <w:rsid w:val="006247AF"/>
    <w:rsid w:val="0063263E"/>
    <w:rsid w:val="00635CD3"/>
    <w:rsid w:val="00636942"/>
    <w:rsid w:val="006458A0"/>
    <w:rsid w:val="00651D0A"/>
    <w:rsid w:val="0067140D"/>
    <w:rsid w:val="00680799"/>
    <w:rsid w:val="006901D4"/>
    <w:rsid w:val="00690B75"/>
    <w:rsid w:val="006A181E"/>
    <w:rsid w:val="006A3C7A"/>
    <w:rsid w:val="006C4CC4"/>
    <w:rsid w:val="006C5BBD"/>
    <w:rsid w:val="006E12BD"/>
    <w:rsid w:val="006F420D"/>
    <w:rsid w:val="00705C8E"/>
    <w:rsid w:val="0070662B"/>
    <w:rsid w:val="007072A3"/>
    <w:rsid w:val="0070780D"/>
    <w:rsid w:val="007078A3"/>
    <w:rsid w:val="0071089D"/>
    <w:rsid w:val="007134FA"/>
    <w:rsid w:val="00716D15"/>
    <w:rsid w:val="00717559"/>
    <w:rsid w:val="00721B80"/>
    <w:rsid w:val="00727CE0"/>
    <w:rsid w:val="0073072B"/>
    <w:rsid w:val="00733511"/>
    <w:rsid w:val="00733E0A"/>
    <w:rsid w:val="0074155C"/>
    <w:rsid w:val="00744A53"/>
    <w:rsid w:val="00750870"/>
    <w:rsid w:val="0075364B"/>
    <w:rsid w:val="00757C22"/>
    <w:rsid w:val="007629C5"/>
    <w:rsid w:val="007828D2"/>
    <w:rsid w:val="00791676"/>
    <w:rsid w:val="007B40D3"/>
    <w:rsid w:val="007C1428"/>
    <w:rsid w:val="007D0358"/>
    <w:rsid w:val="007D3F3B"/>
    <w:rsid w:val="007D6AC7"/>
    <w:rsid w:val="007E32F8"/>
    <w:rsid w:val="007F6D7B"/>
    <w:rsid w:val="00806406"/>
    <w:rsid w:val="00811C94"/>
    <w:rsid w:val="008134E3"/>
    <w:rsid w:val="008144B9"/>
    <w:rsid w:val="00817833"/>
    <w:rsid w:val="00823D0F"/>
    <w:rsid w:val="00826FE5"/>
    <w:rsid w:val="00840FAC"/>
    <w:rsid w:val="008428E4"/>
    <w:rsid w:val="00847F3B"/>
    <w:rsid w:val="008567A5"/>
    <w:rsid w:val="0088325A"/>
    <w:rsid w:val="008859AA"/>
    <w:rsid w:val="00890319"/>
    <w:rsid w:val="00894FB9"/>
    <w:rsid w:val="008A575D"/>
    <w:rsid w:val="008B578B"/>
    <w:rsid w:val="008C2BEA"/>
    <w:rsid w:val="008C2FF5"/>
    <w:rsid w:val="008C78A3"/>
    <w:rsid w:val="008D0F2C"/>
    <w:rsid w:val="008E423F"/>
    <w:rsid w:val="0090121B"/>
    <w:rsid w:val="00901E49"/>
    <w:rsid w:val="009057A5"/>
    <w:rsid w:val="00923C5D"/>
    <w:rsid w:val="009258C1"/>
    <w:rsid w:val="00934615"/>
    <w:rsid w:val="00937D5E"/>
    <w:rsid w:val="0095058D"/>
    <w:rsid w:val="009511C3"/>
    <w:rsid w:val="009700E2"/>
    <w:rsid w:val="00975120"/>
    <w:rsid w:val="009A0CB9"/>
    <w:rsid w:val="009A411B"/>
    <w:rsid w:val="009B4BE5"/>
    <w:rsid w:val="009B5A4B"/>
    <w:rsid w:val="009C573F"/>
    <w:rsid w:val="009E54A5"/>
    <w:rsid w:val="009E6B7C"/>
    <w:rsid w:val="009F113C"/>
    <w:rsid w:val="009F2141"/>
    <w:rsid w:val="00A119FA"/>
    <w:rsid w:val="00A16AF9"/>
    <w:rsid w:val="00A20653"/>
    <w:rsid w:val="00A228C1"/>
    <w:rsid w:val="00A233A1"/>
    <w:rsid w:val="00A40597"/>
    <w:rsid w:val="00A45168"/>
    <w:rsid w:val="00A51B62"/>
    <w:rsid w:val="00A60C67"/>
    <w:rsid w:val="00A6512A"/>
    <w:rsid w:val="00A66389"/>
    <w:rsid w:val="00A7603C"/>
    <w:rsid w:val="00A80E5A"/>
    <w:rsid w:val="00A8151C"/>
    <w:rsid w:val="00A87356"/>
    <w:rsid w:val="00A90B05"/>
    <w:rsid w:val="00A9710B"/>
    <w:rsid w:val="00AA3FA0"/>
    <w:rsid w:val="00AB3AC5"/>
    <w:rsid w:val="00AC4C98"/>
    <w:rsid w:val="00AC65B6"/>
    <w:rsid w:val="00AD13C9"/>
    <w:rsid w:val="00AD5A0D"/>
    <w:rsid w:val="00AD7FE4"/>
    <w:rsid w:val="00AE6B13"/>
    <w:rsid w:val="00AE6F51"/>
    <w:rsid w:val="00AF34CC"/>
    <w:rsid w:val="00AF4D9B"/>
    <w:rsid w:val="00AF7ED4"/>
    <w:rsid w:val="00B0728E"/>
    <w:rsid w:val="00B13E1F"/>
    <w:rsid w:val="00B20D1D"/>
    <w:rsid w:val="00B2346B"/>
    <w:rsid w:val="00B32019"/>
    <w:rsid w:val="00B33595"/>
    <w:rsid w:val="00B348B6"/>
    <w:rsid w:val="00B43CE5"/>
    <w:rsid w:val="00B4539A"/>
    <w:rsid w:val="00B46CF3"/>
    <w:rsid w:val="00B47ACC"/>
    <w:rsid w:val="00B51259"/>
    <w:rsid w:val="00B76D5E"/>
    <w:rsid w:val="00B80D81"/>
    <w:rsid w:val="00B817C0"/>
    <w:rsid w:val="00B905E6"/>
    <w:rsid w:val="00B922C3"/>
    <w:rsid w:val="00B9639A"/>
    <w:rsid w:val="00BA4BA1"/>
    <w:rsid w:val="00BA5D48"/>
    <w:rsid w:val="00BA6EA3"/>
    <w:rsid w:val="00BA7F35"/>
    <w:rsid w:val="00BB0E06"/>
    <w:rsid w:val="00BB1E93"/>
    <w:rsid w:val="00BB29AB"/>
    <w:rsid w:val="00BB41FC"/>
    <w:rsid w:val="00BB649D"/>
    <w:rsid w:val="00BC18DF"/>
    <w:rsid w:val="00BC4532"/>
    <w:rsid w:val="00BD1547"/>
    <w:rsid w:val="00BD2720"/>
    <w:rsid w:val="00BE0E2F"/>
    <w:rsid w:val="00BE1874"/>
    <w:rsid w:val="00BF0BD8"/>
    <w:rsid w:val="00C251C0"/>
    <w:rsid w:val="00C4436F"/>
    <w:rsid w:val="00C4688B"/>
    <w:rsid w:val="00C47244"/>
    <w:rsid w:val="00C76154"/>
    <w:rsid w:val="00C84763"/>
    <w:rsid w:val="00C869B7"/>
    <w:rsid w:val="00C93330"/>
    <w:rsid w:val="00C93A75"/>
    <w:rsid w:val="00CA31CE"/>
    <w:rsid w:val="00CA3B2D"/>
    <w:rsid w:val="00CB3B9A"/>
    <w:rsid w:val="00CC01FB"/>
    <w:rsid w:val="00CC1B63"/>
    <w:rsid w:val="00CC48FA"/>
    <w:rsid w:val="00CD45EC"/>
    <w:rsid w:val="00CD4E76"/>
    <w:rsid w:val="00CD5475"/>
    <w:rsid w:val="00CE2907"/>
    <w:rsid w:val="00CE58AA"/>
    <w:rsid w:val="00D11843"/>
    <w:rsid w:val="00D21D4D"/>
    <w:rsid w:val="00D27DFD"/>
    <w:rsid w:val="00D317A8"/>
    <w:rsid w:val="00D4483A"/>
    <w:rsid w:val="00D52E8A"/>
    <w:rsid w:val="00D615A3"/>
    <w:rsid w:val="00D61948"/>
    <w:rsid w:val="00D65C1D"/>
    <w:rsid w:val="00D66163"/>
    <w:rsid w:val="00D6662E"/>
    <w:rsid w:val="00D749AB"/>
    <w:rsid w:val="00D81025"/>
    <w:rsid w:val="00D83EFD"/>
    <w:rsid w:val="00D87531"/>
    <w:rsid w:val="00D93EBF"/>
    <w:rsid w:val="00D9453D"/>
    <w:rsid w:val="00D94CCD"/>
    <w:rsid w:val="00DA3208"/>
    <w:rsid w:val="00DC5FCD"/>
    <w:rsid w:val="00DE0CF3"/>
    <w:rsid w:val="00DE2BAA"/>
    <w:rsid w:val="00DE36E5"/>
    <w:rsid w:val="00DE3B35"/>
    <w:rsid w:val="00DE781C"/>
    <w:rsid w:val="00E03128"/>
    <w:rsid w:val="00E04977"/>
    <w:rsid w:val="00E074A6"/>
    <w:rsid w:val="00E214FD"/>
    <w:rsid w:val="00E53EC4"/>
    <w:rsid w:val="00E83CAC"/>
    <w:rsid w:val="00EA2163"/>
    <w:rsid w:val="00EA4B5F"/>
    <w:rsid w:val="00EB2CD9"/>
    <w:rsid w:val="00EB63B6"/>
    <w:rsid w:val="00EB65CE"/>
    <w:rsid w:val="00EB6CA8"/>
    <w:rsid w:val="00EC7F21"/>
    <w:rsid w:val="00ED1826"/>
    <w:rsid w:val="00EE3834"/>
    <w:rsid w:val="00EE4AD9"/>
    <w:rsid w:val="00EF1CC6"/>
    <w:rsid w:val="00EF7F94"/>
    <w:rsid w:val="00F20501"/>
    <w:rsid w:val="00F41508"/>
    <w:rsid w:val="00F45FF9"/>
    <w:rsid w:val="00F50DF9"/>
    <w:rsid w:val="00F53BF5"/>
    <w:rsid w:val="00F56C0D"/>
    <w:rsid w:val="00F64A79"/>
    <w:rsid w:val="00F852D3"/>
    <w:rsid w:val="00F856D7"/>
    <w:rsid w:val="00FA3C0A"/>
    <w:rsid w:val="00FA3FB8"/>
    <w:rsid w:val="00FC2A21"/>
    <w:rsid w:val="00FC3030"/>
    <w:rsid w:val="00FC49CB"/>
    <w:rsid w:val="00FD5309"/>
    <w:rsid w:val="00FD77B1"/>
    <w:rsid w:val="00FE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CC"/>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47ACC"/>
    <w:pPr>
      <w:keepNext/>
      <w:jc w:val="center"/>
      <w:outlineLvl w:val="0"/>
    </w:pPr>
    <w:rPr>
      <w:b/>
    </w:rPr>
  </w:style>
  <w:style w:type="paragraph" w:styleId="2">
    <w:name w:val="heading 2"/>
    <w:basedOn w:val="a"/>
    <w:next w:val="a"/>
    <w:link w:val="20"/>
    <w:qFormat/>
    <w:rsid w:val="00B47ACC"/>
    <w:pPr>
      <w:keepNext/>
      <w:tabs>
        <w:tab w:val="num" w:pos="0"/>
      </w:tabs>
      <w:jc w:val="both"/>
      <w:outlineLvl w:val="1"/>
    </w:pPr>
    <w:rPr>
      <w:sz w:val="28"/>
    </w:rPr>
  </w:style>
  <w:style w:type="paragraph" w:styleId="3">
    <w:name w:val="heading 3"/>
    <w:basedOn w:val="a"/>
    <w:next w:val="a"/>
    <w:link w:val="30"/>
    <w:qFormat/>
    <w:rsid w:val="00B47ACC"/>
    <w:pPr>
      <w:keepNext/>
      <w:jc w:val="center"/>
      <w:outlineLvl w:val="2"/>
    </w:pPr>
    <w:rPr>
      <w:b/>
    </w:rPr>
  </w:style>
  <w:style w:type="paragraph" w:styleId="7">
    <w:name w:val="heading 7"/>
    <w:basedOn w:val="a"/>
    <w:next w:val="a"/>
    <w:link w:val="70"/>
    <w:qFormat/>
    <w:rsid w:val="00B47ACC"/>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ACC"/>
    <w:rPr>
      <w:rFonts w:ascii="Times New Roman" w:eastAsia="Lucida Sans Unicode" w:hAnsi="Times New Roman" w:cs="Times New Roman"/>
      <w:b/>
      <w:kern w:val="1"/>
      <w:sz w:val="24"/>
      <w:szCs w:val="24"/>
    </w:rPr>
  </w:style>
  <w:style w:type="character" w:customStyle="1" w:styleId="20">
    <w:name w:val="Заголовок 2 Знак"/>
    <w:basedOn w:val="a0"/>
    <w:link w:val="2"/>
    <w:rsid w:val="00B47ACC"/>
    <w:rPr>
      <w:rFonts w:ascii="Times New Roman" w:eastAsia="Lucida Sans Unicode" w:hAnsi="Times New Roman" w:cs="Times New Roman"/>
      <w:kern w:val="1"/>
      <w:sz w:val="28"/>
      <w:szCs w:val="24"/>
    </w:rPr>
  </w:style>
  <w:style w:type="character" w:customStyle="1" w:styleId="30">
    <w:name w:val="Заголовок 3 Знак"/>
    <w:basedOn w:val="a0"/>
    <w:link w:val="3"/>
    <w:rsid w:val="00B47ACC"/>
    <w:rPr>
      <w:rFonts w:ascii="Times New Roman" w:eastAsia="Lucida Sans Unicode" w:hAnsi="Times New Roman" w:cs="Times New Roman"/>
      <w:b/>
      <w:kern w:val="1"/>
      <w:sz w:val="24"/>
      <w:szCs w:val="24"/>
    </w:rPr>
  </w:style>
  <w:style w:type="character" w:customStyle="1" w:styleId="70">
    <w:name w:val="Заголовок 7 Знак"/>
    <w:basedOn w:val="a0"/>
    <w:link w:val="7"/>
    <w:rsid w:val="00B47ACC"/>
    <w:rPr>
      <w:rFonts w:ascii="Times New Roman" w:eastAsia="Lucida Sans Unicode" w:hAnsi="Times New Roman" w:cs="Times New Roman"/>
      <w:kern w:val="1"/>
      <w:sz w:val="28"/>
      <w:szCs w:val="24"/>
    </w:rPr>
  </w:style>
  <w:style w:type="paragraph" w:styleId="a3">
    <w:name w:val="Body Text"/>
    <w:basedOn w:val="a"/>
    <w:link w:val="a4"/>
    <w:rsid w:val="00B47ACC"/>
    <w:pPr>
      <w:spacing w:after="120"/>
    </w:pPr>
  </w:style>
  <w:style w:type="character" w:customStyle="1" w:styleId="a4">
    <w:name w:val="Основной текст Знак"/>
    <w:basedOn w:val="a0"/>
    <w:link w:val="a3"/>
    <w:rsid w:val="00B47ACC"/>
    <w:rPr>
      <w:rFonts w:ascii="Times New Roman" w:eastAsia="Lucida Sans Unicode" w:hAnsi="Times New Roman" w:cs="Times New Roman"/>
      <w:kern w:val="1"/>
      <w:sz w:val="24"/>
      <w:szCs w:val="24"/>
    </w:rPr>
  </w:style>
  <w:style w:type="paragraph" w:styleId="a5">
    <w:name w:val="header"/>
    <w:basedOn w:val="a"/>
    <w:link w:val="a6"/>
    <w:rsid w:val="00B47ACC"/>
    <w:pPr>
      <w:tabs>
        <w:tab w:val="center" w:pos="4677"/>
        <w:tab w:val="right" w:pos="9355"/>
      </w:tabs>
    </w:pPr>
    <w:rPr>
      <w:sz w:val="28"/>
    </w:rPr>
  </w:style>
  <w:style w:type="character" w:customStyle="1" w:styleId="a6">
    <w:name w:val="Верхний колонтитул Знак"/>
    <w:basedOn w:val="a0"/>
    <w:link w:val="a5"/>
    <w:rsid w:val="00B47ACC"/>
    <w:rPr>
      <w:rFonts w:ascii="Times New Roman" w:eastAsia="Lucida Sans Unicode" w:hAnsi="Times New Roman" w:cs="Times New Roman"/>
      <w:kern w:val="1"/>
      <w:sz w:val="28"/>
      <w:szCs w:val="24"/>
    </w:rPr>
  </w:style>
  <w:style w:type="paragraph" w:customStyle="1" w:styleId="21">
    <w:name w:val="Основной текст с отступом 21"/>
    <w:basedOn w:val="a"/>
    <w:rsid w:val="00B47ACC"/>
    <w:pPr>
      <w:ind w:firstLine="851"/>
      <w:jc w:val="both"/>
    </w:pPr>
    <w:rPr>
      <w:sz w:val="28"/>
    </w:rPr>
  </w:style>
  <w:style w:type="paragraph" w:customStyle="1" w:styleId="ConsPlusTitle">
    <w:name w:val="ConsPlusTitle"/>
    <w:rsid w:val="00B47A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47A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47ACC"/>
    <w:pPr>
      <w:widowControl/>
      <w:suppressAutoHyphens w:val="0"/>
      <w:spacing w:after="160" w:line="240" w:lineRule="exact"/>
    </w:pPr>
    <w:rPr>
      <w:rFonts w:eastAsia="Calibri"/>
      <w:kern w:val="0"/>
      <w:sz w:val="20"/>
      <w:szCs w:val="20"/>
      <w:lang w:eastAsia="zh-CN"/>
    </w:rPr>
  </w:style>
  <w:style w:type="paragraph" w:styleId="a8">
    <w:name w:val="List Paragraph"/>
    <w:basedOn w:val="a"/>
    <w:uiPriority w:val="34"/>
    <w:qFormat/>
    <w:rsid w:val="00B47ACC"/>
    <w:pPr>
      <w:ind w:left="720"/>
      <w:contextualSpacing/>
    </w:pPr>
  </w:style>
  <w:style w:type="character" w:styleId="a9">
    <w:name w:val="Hyperlink"/>
    <w:rsid w:val="00D65C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kumikil@yandex.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ri-el.gov.ru/kilemary/Pages/mai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436727DE969AF34586CC807ED8CA471A3199E0853A16F954DF3DE409B18ADF824FF6E7828A2B0C6p7S3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adm-kilemar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Постановление Администрации Килемарского муниципального района  №43 от 16.02.2018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полномочия по управлению и распоряжению которыми осуществляет Администрация муниципального образования «Килемарский муниципальный район», 
и земельных участков, находящихся в частной собственности» 
</_x041e__x043f__x0438__x0441__x0430__x043d__x0438__x0435_>
    <_x043f__x0430__x043f__x043a__x0430_ xmlns="a9c5ff86-6f36-4b35-a034-7a3350275b8f">2018</_x043f__x0430__x043f__x043a__x0430_>
    <_dlc_DocId xmlns="57504d04-691e-4fc4-8f09-4f19fdbe90f6">XXJ7TYMEEKJ2-1478-56</_dlc_DocId>
    <_dlc_DocIdUrl xmlns="57504d04-691e-4fc4-8f09-4f19fdbe90f6">
      <Url>https://vip.gov.mari.ru/kilemary/_layouts/DocIdRedir.aspx?ID=XXJ7TYMEEKJ2-1478-56</Url>
      <Description>XXJ7TYMEEKJ2-1478-56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9D8439BA57A154D916D7DFF52C58F4F" ma:contentTypeVersion="2" ma:contentTypeDescription="Создание документа." ma:contentTypeScope="" ma:versionID="b4e30930b8a07adc7e32135785f49e75">
  <xsd:schema xmlns:xsd="http://www.w3.org/2001/XMLSchema" xmlns:xs="http://www.w3.org/2001/XMLSchema" xmlns:p="http://schemas.microsoft.com/office/2006/metadata/properties" xmlns:ns2="57504d04-691e-4fc4-8f09-4f19fdbe90f6" xmlns:ns3="6d7c22ec-c6a4-4777-88aa-bc3c76ac660e" xmlns:ns4="a9c5ff86-6f36-4b35-a034-7a3350275b8f" targetNamespace="http://schemas.microsoft.com/office/2006/metadata/properties" ma:root="true" ma:fieldsID="4865679e2db86b35393f8a188635e9bd" ns2:_="" ns3:_="" ns4:_="">
    <xsd:import namespace="57504d04-691e-4fc4-8f09-4f19fdbe90f6"/>
    <xsd:import namespace="6d7c22ec-c6a4-4777-88aa-bc3c76ac660e"/>
    <xsd:import namespace="a9c5ff86-6f36-4b35-a034-7a3350275b8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c5ff86-6f36-4b35-a034-7a3350275b8f" elementFormDefault="qualified">
    <xsd:import namespace="http://schemas.microsoft.com/office/2006/documentManagement/types"/>
    <xsd:import namespace="http://schemas.microsoft.com/office/infopath/2007/PartnerControls"/>
    <xsd:element name="_x043f__x0430__x043f__x043a__x0430_" ma:index="12" ma:displayName="папка" ma:default="2019" ma:format="RadioButtons" ma:internalName="_x043f__x0430__x043f__x043a__x0430_">
      <xsd:simpleType>
        <xsd:restriction base="dms:Choice">
          <xsd:enumeration value="2021"/>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9D7D8-5315-4F3B-B7EB-2B9FC0F94FE9}"/>
</file>

<file path=customXml/itemProps2.xml><?xml version="1.0" encoding="utf-8"?>
<ds:datastoreItem xmlns:ds="http://schemas.openxmlformats.org/officeDocument/2006/customXml" ds:itemID="{81E8FAE8-3BAD-4FCF-A3E7-6B5583E08EDB}"/>
</file>

<file path=customXml/itemProps3.xml><?xml version="1.0" encoding="utf-8"?>
<ds:datastoreItem xmlns:ds="http://schemas.openxmlformats.org/officeDocument/2006/customXml" ds:itemID="{A660004B-3C24-4A31-B416-510487F5FBC9}"/>
</file>

<file path=customXml/itemProps4.xml><?xml version="1.0" encoding="utf-8"?>
<ds:datastoreItem xmlns:ds="http://schemas.openxmlformats.org/officeDocument/2006/customXml" ds:itemID="{A4A3445D-7DFB-4254-94A9-AE0FD24F3FE6}"/>
</file>

<file path=docProps/app.xml><?xml version="1.0" encoding="utf-8"?>
<Properties xmlns="http://schemas.openxmlformats.org/officeDocument/2006/extended-properties" xmlns:vt="http://schemas.openxmlformats.org/officeDocument/2006/docPropsVTypes">
  <Template>Normal</Template>
  <TotalTime>86</TotalTime>
  <Pages>1</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Килемарского муниципального района  №43 от 16.02.2018</vt:lpstr>
    </vt:vector>
  </TitlesOfParts>
  <Company>SPecialiST RePack</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Килемарского муниципального района  №43 от 16.02.2018</dc:title>
  <dc:creator>Имущество</dc:creator>
  <cp:lastModifiedBy>User</cp:lastModifiedBy>
  <cp:revision>23</cp:revision>
  <cp:lastPrinted>2018-10-03T10:43:00Z</cp:lastPrinted>
  <dcterms:created xsi:type="dcterms:W3CDTF">2018-09-20T09:41:00Z</dcterms:created>
  <dcterms:modified xsi:type="dcterms:W3CDTF">2018-10-03T10:45:00Z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0x010100C9D8439BA57A154D916D7DFF52C58F4F</vt:lpwstr>
  </property>
  <property fmtid="{D5CDD505-2E9C-101B-9397-08002B2CF9AE}" pid="3" name="_dlc_DocIdItemGuid">
    <vt:lpwstr>d8262af9-ba65-41cf-95c8-33a2dfc91a02</vt:lpwstr>
  </property>
</Properties>
</file>